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39" w:rsidRDefault="00523EAA" w:rsidP="00523EA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3E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ЄДИНИЙ ВСТУПНИЙ ІСПИТ (ЄВІ)  З ІНОЗЕМНОЇ МОВИ </w:t>
      </w:r>
    </w:p>
    <w:p w:rsidR="001F0A9E" w:rsidRDefault="00C96739" w:rsidP="00523EA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6739">
        <w:rPr>
          <w:rFonts w:ascii="Times New Roman" w:hAnsi="Times New Roman" w:cs="Times New Roman"/>
          <w:b/>
          <w:sz w:val="24"/>
          <w:szCs w:val="24"/>
          <w:lang w:val="uk-UA"/>
        </w:rPr>
        <w:t>ЄДИНЕ ФАХОВЕ ВСТУПНЕ ВИПРОБУВАННЯ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96739">
        <w:rPr>
          <w:rFonts w:ascii="Times New Roman" w:hAnsi="Times New Roman" w:cs="Times New Roman"/>
          <w:b/>
          <w:sz w:val="24"/>
          <w:szCs w:val="24"/>
          <w:lang w:val="uk-UA"/>
        </w:rPr>
        <w:t>(ЄФВВ)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967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55C2A" w:rsidRPr="00523EAA" w:rsidRDefault="00C96739" w:rsidP="00523EA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(для </w:t>
      </w:r>
      <w:r w:rsidR="001F0A9E" w:rsidRPr="001F0A9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спеціальностей галузей знань 05 «Соціальні та поведінкові науки», 07 «Управління та адміністрування», </w:t>
      </w:r>
      <w:r w:rsidR="001F0A9E" w:rsidRPr="001F0A9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08 «Право»</w:t>
      </w:r>
      <w:r w:rsidR="001F0A9E" w:rsidRPr="001F0A9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 28 «Публічне управління та адміністрування»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W w:w="5272" w:type="pct"/>
        <w:tblCellSpacing w:w="0" w:type="dxa"/>
        <w:tblInd w:w="-14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EAEB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4112"/>
      </w:tblGrid>
      <w:tr w:rsidR="00523EAA" w:rsidRPr="00523EAA" w:rsidTr="001F0A9E">
        <w:trPr>
          <w:trHeight w:val="439"/>
          <w:tblCellSpacing w:w="0" w:type="dxa"/>
        </w:trPr>
        <w:tc>
          <w:tcPr>
            <w:tcW w:w="2986" w:type="pct"/>
            <w:tcBorders>
              <w:top w:val="single" w:sz="6" w:space="0" w:color="FFFFFF"/>
              <w:left w:val="nil"/>
              <w:bottom w:val="single" w:sz="6" w:space="0" w:color="E0E0E0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AA" w:rsidRPr="00523EAA" w:rsidRDefault="00523EAA" w:rsidP="00C96739">
            <w:pPr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вступників для складання ЄВІ з іноземної мови</w:t>
            </w:r>
            <w:r w:rsidR="00C96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ЄФВВ</w:t>
            </w:r>
          </w:p>
        </w:tc>
        <w:tc>
          <w:tcPr>
            <w:tcW w:w="2014" w:type="pct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AA" w:rsidRPr="00523EAA" w:rsidRDefault="001F0A9E">
            <w:pPr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квітня – 17 травня</w:t>
            </w:r>
          </w:p>
        </w:tc>
      </w:tr>
      <w:tr w:rsidR="00523EAA" w:rsidRPr="00523EAA" w:rsidTr="001F0A9E">
        <w:trPr>
          <w:trHeight w:val="364"/>
          <w:tblCellSpacing w:w="0" w:type="dxa"/>
        </w:trPr>
        <w:tc>
          <w:tcPr>
            <w:tcW w:w="2986" w:type="pct"/>
            <w:tcBorders>
              <w:top w:val="single" w:sz="6" w:space="0" w:color="FFFFFF"/>
              <w:left w:val="nil"/>
              <w:bottom w:val="single" w:sz="6" w:space="0" w:color="FFFFFF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AA" w:rsidRPr="00523EAA" w:rsidRDefault="00523EAA" w:rsidP="00CA76A6">
            <w:pPr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Єдиний вступний іспит з іноземної мови </w:t>
            </w:r>
            <w:r w:rsidR="001F0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(ЄВІ)</w:t>
            </w:r>
          </w:p>
        </w:tc>
        <w:tc>
          <w:tcPr>
            <w:tcW w:w="2014" w:type="pct"/>
            <w:tcBorders>
              <w:top w:val="single" w:sz="6" w:space="0" w:color="FFFFFF"/>
              <w:left w:val="single" w:sz="6" w:space="0" w:color="E0E0E0"/>
              <w:bottom w:val="single" w:sz="6" w:space="0" w:color="FFFFFF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AA" w:rsidRPr="00523EAA" w:rsidRDefault="001F0A9E">
            <w:pPr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523EAA" w:rsidRPr="00523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червня</w:t>
            </w:r>
          </w:p>
        </w:tc>
      </w:tr>
      <w:tr w:rsidR="00C96739" w:rsidRPr="00523EAA" w:rsidTr="001F0A9E">
        <w:trPr>
          <w:tblCellSpacing w:w="0" w:type="dxa"/>
        </w:trPr>
        <w:tc>
          <w:tcPr>
            <w:tcW w:w="2986" w:type="pct"/>
            <w:tcBorders>
              <w:top w:val="single" w:sz="6" w:space="0" w:color="FFFFFF"/>
              <w:left w:val="nil"/>
              <w:bottom w:val="single" w:sz="6" w:space="0" w:color="FFFFFF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739" w:rsidRDefault="00C96739" w:rsidP="001F0A9E">
            <w:pPr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Єдине фахове вступне випробування (ЄФВВ)</w:t>
            </w:r>
            <w:r w:rsidR="001F0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1F0A9E" w:rsidRPr="001F0A9E" w:rsidRDefault="001F0A9E" w:rsidP="001F0A9E">
            <w:pPr>
              <w:pStyle w:val="a8"/>
              <w:numPr>
                <w:ilvl w:val="0"/>
                <w:numId w:val="3"/>
              </w:numPr>
              <w:spacing w:before="75" w:after="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 загальної навчальної компетентності (ТЗНК)</w:t>
            </w:r>
          </w:p>
        </w:tc>
        <w:tc>
          <w:tcPr>
            <w:tcW w:w="2014" w:type="pct"/>
            <w:tcBorders>
              <w:top w:val="single" w:sz="6" w:space="0" w:color="FFFFFF"/>
              <w:left w:val="single" w:sz="6" w:space="0" w:color="E0E0E0"/>
              <w:bottom w:val="single" w:sz="6" w:space="0" w:color="FFFFFF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A9E" w:rsidRDefault="001F0A9E" w:rsidP="001F0A9E">
            <w:pPr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0A9E" w:rsidRPr="00523EAA" w:rsidRDefault="001F0A9E" w:rsidP="001F0A9E">
            <w:pPr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червня</w:t>
            </w:r>
          </w:p>
        </w:tc>
      </w:tr>
      <w:tr w:rsidR="001F0A9E" w:rsidRPr="001F0A9E" w:rsidTr="001F0A9E">
        <w:trPr>
          <w:trHeight w:val="351"/>
          <w:tblCellSpacing w:w="0" w:type="dxa"/>
        </w:trPr>
        <w:tc>
          <w:tcPr>
            <w:tcW w:w="2986" w:type="pct"/>
            <w:tcBorders>
              <w:top w:val="single" w:sz="6" w:space="0" w:color="FFFFFF"/>
              <w:left w:val="nil"/>
              <w:bottom w:val="single" w:sz="6" w:space="0" w:color="FFFFFF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A9E" w:rsidRPr="001F0A9E" w:rsidRDefault="001F0A9E" w:rsidP="001F0A9E">
            <w:pPr>
              <w:pStyle w:val="a8"/>
              <w:numPr>
                <w:ilvl w:val="0"/>
                <w:numId w:val="3"/>
              </w:numPr>
              <w:spacing w:before="75" w:after="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0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Предметний тест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спеціальностей:</w:t>
            </w:r>
          </w:p>
        </w:tc>
        <w:tc>
          <w:tcPr>
            <w:tcW w:w="2014" w:type="pct"/>
            <w:tcBorders>
              <w:top w:val="single" w:sz="6" w:space="0" w:color="FFFFFF"/>
              <w:left w:val="single" w:sz="6" w:space="0" w:color="E0E0E0"/>
              <w:bottom w:val="single" w:sz="6" w:space="0" w:color="FFFFFF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A9E" w:rsidRDefault="001F0A9E" w:rsidP="001F0A9E">
            <w:pPr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F0A9E" w:rsidRPr="001F0A9E" w:rsidTr="003152EE">
        <w:trPr>
          <w:trHeight w:val="351"/>
          <w:tblCellSpacing w:w="0" w:type="dxa"/>
        </w:trPr>
        <w:tc>
          <w:tcPr>
            <w:tcW w:w="2986" w:type="pct"/>
            <w:tcBorders>
              <w:top w:val="single" w:sz="6" w:space="0" w:color="FFFFFF"/>
              <w:left w:val="nil"/>
              <w:bottom w:val="single" w:sz="6" w:space="0" w:color="FFFFFF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2EE" w:rsidRPr="001F0A9E" w:rsidRDefault="003152EE" w:rsidP="003152EE">
            <w:pPr>
              <w:pStyle w:val="a8"/>
              <w:spacing w:before="75" w:after="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«Економіка», «Право»</w:t>
            </w:r>
          </w:p>
        </w:tc>
        <w:tc>
          <w:tcPr>
            <w:tcW w:w="2014" w:type="pct"/>
            <w:tcBorders>
              <w:top w:val="single" w:sz="6" w:space="0" w:color="FFFFFF"/>
              <w:left w:val="single" w:sz="6" w:space="0" w:color="E0E0E0"/>
              <w:bottom w:val="single" w:sz="6" w:space="0" w:color="FFFFFF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A9E" w:rsidRDefault="003152EE" w:rsidP="001F0A9E">
            <w:pPr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 червня</w:t>
            </w:r>
          </w:p>
        </w:tc>
      </w:tr>
      <w:tr w:rsidR="003152EE" w:rsidRPr="001F0A9E" w:rsidTr="003152EE">
        <w:trPr>
          <w:trHeight w:val="351"/>
          <w:tblCellSpacing w:w="0" w:type="dxa"/>
        </w:trPr>
        <w:tc>
          <w:tcPr>
            <w:tcW w:w="2986" w:type="pct"/>
            <w:tcBorders>
              <w:top w:val="single" w:sz="6" w:space="0" w:color="FFFFFF"/>
              <w:left w:val="nil"/>
              <w:bottom w:val="single" w:sz="6" w:space="0" w:color="FFFFFF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2EE" w:rsidRDefault="003152EE" w:rsidP="001F0A9E">
            <w:pPr>
              <w:pStyle w:val="a8"/>
              <w:spacing w:before="75" w:after="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«Облік та оподаткування», «Фінанси, банківська справа та страхування», «Психологія»</w:t>
            </w:r>
          </w:p>
        </w:tc>
        <w:tc>
          <w:tcPr>
            <w:tcW w:w="2014" w:type="pct"/>
            <w:tcBorders>
              <w:top w:val="single" w:sz="6" w:space="0" w:color="FFFFFF"/>
              <w:left w:val="single" w:sz="6" w:space="0" w:color="E0E0E0"/>
              <w:bottom w:val="single" w:sz="6" w:space="0" w:color="FFFFFF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2EE" w:rsidRDefault="003152EE" w:rsidP="001F0A9E">
            <w:pPr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 червня</w:t>
            </w:r>
          </w:p>
        </w:tc>
      </w:tr>
      <w:tr w:rsidR="003152EE" w:rsidRPr="001F0A9E" w:rsidTr="001F0A9E">
        <w:trPr>
          <w:trHeight w:val="351"/>
          <w:tblCellSpacing w:w="0" w:type="dxa"/>
        </w:trPr>
        <w:tc>
          <w:tcPr>
            <w:tcW w:w="2986" w:type="pct"/>
            <w:tcBorders>
              <w:top w:val="single" w:sz="6" w:space="0" w:color="FFFFFF"/>
              <w:left w:val="nil"/>
              <w:bottom w:val="nil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2EE" w:rsidRDefault="003152EE" w:rsidP="003152EE">
            <w:pPr>
              <w:pStyle w:val="a8"/>
              <w:spacing w:before="75" w:after="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«Публічне управління та адміністрування», «Підприємництво, торгівля та біржова діяльність», «Менеджмент»</w:t>
            </w:r>
          </w:p>
        </w:tc>
        <w:tc>
          <w:tcPr>
            <w:tcW w:w="2014" w:type="pct"/>
            <w:tcBorders>
              <w:top w:val="single" w:sz="6" w:space="0" w:color="FFFFFF"/>
              <w:left w:val="single" w:sz="6" w:space="0" w:color="E0E0E0"/>
              <w:bottom w:val="nil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2EE" w:rsidRDefault="003152EE" w:rsidP="001F0A9E">
            <w:pPr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липня</w:t>
            </w:r>
          </w:p>
        </w:tc>
      </w:tr>
    </w:tbl>
    <w:p w:rsidR="00C96739" w:rsidRPr="00523EAA" w:rsidRDefault="00C96739" w:rsidP="002053E9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C96739" w:rsidRPr="00523E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16B9C"/>
    <w:multiLevelType w:val="multilevel"/>
    <w:tmpl w:val="FD7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B520C"/>
    <w:multiLevelType w:val="hybridMultilevel"/>
    <w:tmpl w:val="56243CE4"/>
    <w:lvl w:ilvl="0" w:tplc="A16EA856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E171A"/>
    <w:multiLevelType w:val="multilevel"/>
    <w:tmpl w:val="CE78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00"/>
    <w:rsid w:val="001F0A9E"/>
    <w:rsid w:val="002053E9"/>
    <w:rsid w:val="003152EE"/>
    <w:rsid w:val="00523EAA"/>
    <w:rsid w:val="006F676C"/>
    <w:rsid w:val="008A7932"/>
    <w:rsid w:val="00BF2200"/>
    <w:rsid w:val="00C71F6B"/>
    <w:rsid w:val="00C96739"/>
    <w:rsid w:val="00CA76A6"/>
    <w:rsid w:val="00CC79C0"/>
    <w:rsid w:val="00EA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D124E-CEF5-451F-930B-2CE9A749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23E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23E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2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23EAA"/>
    <w:rPr>
      <w:color w:val="0000FF"/>
      <w:u w:val="single"/>
    </w:rPr>
  </w:style>
  <w:style w:type="character" w:styleId="a5">
    <w:name w:val="Strong"/>
    <w:basedOn w:val="a0"/>
    <w:uiPriority w:val="22"/>
    <w:qFormat/>
    <w:rsid w:val="00523E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5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53E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F0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2021-02-11T08:12:00Z</cp:lastPrinted>
  <dcterms:created xsi:type="dcterms:W3CDTF">2021-02-11T07:42:00Z</dcterms:created>
  <dcterms:modified xsi:type="dcterms:W3CDTF">2022-01-31T08:25:00Z</dcterms:modified>
</cp:coreProperties>
</file>