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E2" w:rsidRDefault="005123E2" w:rsidP="005123E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5123E2" w:rsidRDefault="005123E2" w:rsidP="005123E2">
      <w:pPr>
        <w:widowControl w:val="0"/>
        <w:suppressAutoHyphens/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(відповідно до пункту 4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постанови Кабінету Міністрів України від 11.10.2016 № 710 </w:t>
      </w:r>
      <w:r>
        <w:rPr>
          <w:rFonts w:ascii="Times New Roman" w:hAnsi="Times New Roman"/>
          <w:sz w:val="28"/>
          <w:szCs w:val="28"/>
        </w:rPr>
        <w:br/>
        <w:t>«Про ефективне використання державних коштів» (зі змінами))</w:t>
      </w:r>
    </w:p>
    <w:p w:rsidR="005123E2" w:rsidRDefault="005123E2" w:rsidP="005123E2">
      <w:pPr>
        <w:widowControl w:val="0"/>
        <w:suppressAutoHyphens/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23E2" w:rsidRDefault="005123E2" w:rsidP="005123E2">
      <w:pPr>
        <w:widowControl w:val="0"/>
        <w:tabs>
          <w:tab w:val="left" w:pos="851"/>
        </w:tabs>
        <w:suppressAutoHyphens/>
        <w:spacing w:after="0" w:line="240" w:lineRule="auto"/>
        <w:ind w:left="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5123E2" w:rsidRDefault="005123E2" w:rsidP="005123E2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Поліський національний університет;</w:t>
      </w:r>
    </w:p>
    <w:p w:rsidR="005123E2" w:rsidRDefault="005123E2" w:rsidP="005123E2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10008, Житомирська область,  м. Житомир, бульвар Старий,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123E2" w:rsidRDefault="005123E2" w:rsidP="005123E2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00493681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123E2" w:rsidRPr="005123E2" w:rsidRDefault="005123E2" w:rsidP="005123E2">
      <w:pPr>
        <w:widowControl w:val="0"/>
        <w:tabs>
          <w:tab w:val="left" w:pos="851"/>
        </w:tabs>
        <w:suppressAutoHyphens/>
        <w:spacing w:after="0" w:line="240" w:lineRule="auto"/>
        <w:ind w:left="5" w:firstLine="56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1913" w:rsidRPr="005A1913">
        <w:rPr>
          <w:rFonts w:ascii="Times New Roman" w:hAnsi="Times New Roman"/>
          <w:sz w:val="28"/>
          <w:szCs w:val="28"/>
        </w:rPr>
        <w:t xml:space="preserve">Сільськогосподарський </w:t>
      </w:r>
      <w:proofErr w:type="spellStart"/>
      <w:r w:rsidR="005A1913" w:rsidRPr="005A1913">
        <w:rPr>
          <w:rFonts w:ascii="Times New Roman" w:hAnsi="Times New Roman"/>
          <w:sz w:val="28"/>
          <w:szCs w:val="28"/>
        </w:rPr>
        <w:t>дрон</w:t>
      </w:r>
      <w:proofErr w:type="spellEnd"/>
      <w:r w:rsidR="005A1913" w:rsidRPr="005A1913">
        <w:rPr>
          <w:rFonts w:ascii="Times New Roman" w:hAnsi="Times New Roman"/>
          <w:sz w:val="28"/>
          <w:szCs w:val="28"/>
        </w:rPr>
        <w:t>, для внесення рідких та сухих речовин, посів насіння</w:t>
      </w:r>
      <w:r>
        <w:rPr>
          <w:rFonts w:ascii="Times New Roman" w:eastAsia="Times New Roman;Nimbus Roman No" w:hAnsi="Times New Roman"/>
          <w:sz w:val="28"/>
          <w:szCs w:val="28"/>
          <w:lang w:eastAsia="zh-CN"/>
        </w:rPr>
        <w:t xml:space="preserve"> (код відповідно до національного класифікатора України ДК 021:2015 «Єдиний закупівельний словник» – </w:t>
      </w:r>
      <w:r>
        <w:rPr>
          <w:rFonts w:ascii="Times New Roman" w:hAnsi="Times New Roman"/>
          <w:sz w:val="28"/>
          <w:szCs w:val="28"/>
        </w:rPr>
        <w:t>34710000-7 — Вертольоти, літаки, космічні та інші літальні апарати з двигуном).</w:t>
      </w:r>
    </w:p>
    <w:p w:rsidR="005123E2" w:rsidRPr="005A1913" w:rsidRDefault="005123E2" w:rsidP="005123E2">
      <w:pPr>
        <w:widowControl w:val="0"/>
        <w:tabs>
          <w:tab w:val="left" w:pos="851"/>
        </w:tabs>
        <w:suppressAutoHyphens/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5A19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Ідентифікатор закупівлі: </w:t>
      </w:r>
      <w:r w:rsidR="005A1913" w:rsidRPr="005A1913">
        <w:rPr>
          <w:rFonts w:ascii="Times New Roman" w:hAnsi="Times New Roman"/>
          <w:sz w:val="28"/>
          <w:szCs w:val="28"/>
        </w:rPr>
        <w:t>UA-2023-08-25-011258-a</w:t>
      </w:r>
    </w:p>
    <w:p w:rsidR="005123E2" w:rsidRPr="005A1913" w:rsidRDefault="005123E2" w:rsidP="005123E2">
      <w:pPr>
        <w:widowControl w:val="0"/>
        <w:tabs>
          <w:tab w:val="left" w:pos="851"/>
        </w:tabs>
        <w:suppressAutoHyphens/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5A1913">
        <w:rPr>
          <w:rStyle w:val="a5"/>
          <w:rFonts w:ascii="Times New Roman" w:hAnsi="Times New Roman"/>
          <w:sz w:val="28"/>
          <w:szCs w:val="28"/>
        </w:rPr>
        <w:t>4. Ідентифікатор річного плану закупівлі: </w:t>
      </w:r>
      <w:r w:rsidR="005A1913" w:rsidRPr="005A1913">
        <w:rPr>
          <w:rFonts w:ascii="Times New Roman" w:hAnsi="Times New Roman"/>
          <w:sz w:val="28"/>
          <w:szCs w:val="28"/>
        </w:rPr>
        <w:t>UA-P-2023-08-25-005752-c</w:t>
      </w:r>
    </w:p>
    <w:p w:rsidR="005123E2" w:rsidRDefault="005123E2" w:rsidP="005123E2">
      <w:pPr>
        <w:suppressAutoHyphens/>
        <w:spacing w:after="0" w:line="276" w:lineRule="auto"/>
        <w:ind w:firstLine="56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>
        <w:rPr>
          <w:rFonts w:ascii="Times New Roman" w:hAnsi="Times New Roman"/>
          <w:b/>
          <w:color w:val="000000"/>
          <w:sz w:val="28"/>
          <w:szCs w:val="28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/>
          <w:color w:val="000000"/>
          <w:sz w:val="28"/>
          <w:szCs w:val="28"/>
        </w:rPr>
        <w:t xml:space="preserve"> технічні та якісні характеристики предмета закупівлі визначені </w:t>
      </w:r>
      <w:r>
        <w:rPr>
          <w:rFonts w:ascii="Times New Roman" w:hAnsi="Times New Roman"/>
          <w:sz w:val="28"/>
          <w:szCs w:val="28"/>
          <w:shd w:val="clear" w:color="auto" w:fill="FFFFFF"/>
        </w:rPr>
        <w:t>з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урахуванням потреб Замовника та оптимального співвідношення ціни та якості, та відповідають базовим технічним вимогам до таких товарів на ринку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A1913" w:rsidRPr="005A1913" w:rsidRDefault="005A1913" w:rsidP="005A191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eastAsia="en-GB"/>
        </w:rPr>
      </w:pPr>
      <w:r w:rsidRPr="005A1913">
        <w:rPr>
          <w:rFonts w:ascii="Times New Roman" w:eastAsia="Times New Roman" w:hAnsi="Times New Roman"/>
          <w:color w:val="222222"/>
          <w:sz w:val="28"/>
          <w:szCs w:val="28"/>
          <w:lang w:eastAsia="en-GB"/>
        </w:rPr>
        <w:t xml:space="preserve">Повітряний </w:t>
      </w:r>
      <w:proofErr w:type="spellStart"/>
      <w:r w:rsidRPr="005A1913">
        <w:rPr>
          <w:rFonts w:ascii="Times New Roman" w:eastAsia="Times New Roman" w:hAnsi="Times New Roman"/>
          <w:color w:val="222222"/>
          <w:sz w:val="28"/>
          <w:szCs w:val="28"/>
          <w:lang w:eastAsia="en-GB"/>
        </w:rPr>
        <w:t>дрон</w:t>
      </w:r>
      <w:proofErr w:type="spellEnd"/>
      <w:r w:rsidRPr="005A1913">
        <w:rPr>
          <w:rFonts w:ascii="Times New Roman" w:eastAsia="Times New Roman" w:hAnsi="Times New Roman"/>
          <w:color w:val="222222"/>
          <w:sz w:val="28"/>
          <w:szCs w:val="28"/>
          <w:lang w:eastAsia="en-GB"/>
        </w:rPr>
        <w:t xml:space="preserve"> має відповідати наступним вимогам:</w:t>
      </w:r>
    </w:p>
    <w:p w:rsidR="005A1913" w:rsidRPr="005A1913" w:rsidRDefault="005A1913" w:rsidP="005A191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222222"/>
          <w:sz w:val="28"/>
          <w:szCs w:val="28"/>
          <w:lang w:eastAsia="en-GB"/>
        </w:rPr>
      </w:pPr>
      <w:r w:rsidRPr="005A1913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en-GB"/>
        </w:rPr>
        <w:t>Основні вузли та деталі:</w:t>
      </w:r>
      <w:r w:rsidRPr="005A1913">
        <w:rPr>
          <w:rFonts w:ascii="Times New Roman" w:eastAsia="Times New Roman" w:hAnsi="Times New Roman"/>
          <w:color w:val="222222"/>
          <w:sz w:val="28"/>
          <w:szCs w:val="28"/>
          <w:lang w:eastAsia="en-GB"/>
        </w:rPr>
        <w:t xml:space="preserve"> </w:t>
      </w:r>
      <w:proofErr w:type="spellStart"/>
      <w:r w:rsidRPr="005A1913">
        <w:rPr>
          <w:rFonts w:ascii="Times New Roman" w:eastAsia="Times New Roman" w:hAnsi="Times New Roman"/>
          <w:color w:val="222222"/>
          <w:sz w:val="28"/>
          <w:szCs w:val="28"/>
          <w:lang w:eastAsia="en-GB"/>
        </w:rPr>
        <w:t>Дрон</w:t>
      </w:r>
      <w:proofErr w:type="spellEnd"/>
      <w:r w:rsidRPr="005A1913">
        <w:rPr>
          <w:rFonts w:ascii="Times New Roman" w:eastAsia="Times New Roman" w:hAnsi="Times New Roman"/>
          <w:color w:val="222222"/>
          <w:sz w:val="28"/>
          <w:szCs w:val="28"/>
          <w:lang w:eastAsia="en-GB"/>
        </w:rPr>
        <w:t xml:space="preserve"> має бути обладнаний виключно якісними та перевіреними вузлами та деталями, що забезпечують його надійність та стійкість під час експлуатації.</w:t>
      </w:r>
    </w:p>
    <w:p w:rsidR="005A1913" w:rsidRPr="005A1913" w:rsidRDefault="005A1913" w:rsidP="005A191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222222"/>
          <w:sz w:val="28"/>
          <w:szCs w:val="28"/>
          <w:lang w:eastAsia="en-GB"/>
        </w:rPr>
      </w:pPr>
      <w:r w:rsidRPr="005A1913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en-GB"/>
        </w:rPr>
        <w:t xml:space="preserve">Модернізація </w:t>
      </w:r>
      <w:proofErr w:type="spellStart"/>
      <w:r w:rsidRPr="005A1913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en-GB"/>
        </w:rPr>
        <w:t>рамових</w:t>
      </w:r>
      <w:proofErr w:type="spellEnd"/>
      <w:r w:rsidRPr="005A1913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en-GB"/>
        </w:rPr>
        <w:t xml:space="preserve"> конструкцій:</w:t>
      </w:r>
      <w:r w:rsidRPr="005A1913">
        <w:rPr>
          <w:rFonts w:ascii="Times New Roman" w:eastAsia="Times New Roman" w:hAnsi="Times New Roman"/>
          <w:color w:val="222222"/>
          <w:sz w:val="28"/>
          <w:szCs w:val="28"/>
          <w:lang w:eastAsia="en-GB"/>
        </w:rPr>
        <w:t xml:space="preserve"> Рама </w:t>
      </w:r>
      <w:proofErr w:type="spellStart"/>
      <w:r w:rsidRPr="005A1913">
        <w:rPr>
          <w:rFonts w:ascii="Times New Roman" w:eastAsia="Times New Roman" w:hAnsi="Times New Roman"/>
          <w:color w:val="222222"/>
          <w:sz w:val="28"/>
          <w:szCs w:val="28"/>
          <w:lang w:eastAsia="en-GB"/>
        </w:rPr>
        <w:t>дрону</w:t>
      </w:r>
      <w:proofErr w:type="spellEnd"/>
      <w:r w:rsidRPr="005A1913">
        <w:rPr>
          <w:rFonts w:ascii="Times New Roman" w:eastAsia="Times New Roman" w:hAnsi="Times New Roman"/>
          <w:color w:val="222222"/>
          <w:sz w:val="28"/>
          <w:szCs w:val="28"/>
          <w:lang w:eastAsia="en-GB"/>
        </w:rPr>
        <w:t xml:space="preserve"> повинна бути герметичною, з усуненням вібрацій стержнів та зносу під час транспортування.</w:t>
      </w:r>
    </w:p>
    <w:p w:rsidR="005A1913" w:rsidRPr="005A1913" w:rsidRDefault="005A1913" w:rsidP="005A191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222222"/>
          <w:sz w:val="28"/>
          <w:szCs w:val="28"/>
          <w:lang w:eastAsia="en-GB"/>
        </w:rPr>
      </w:pPr>
      <w:r w:rsidRPr="005A1913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en-GB"/>
        </w:rPr>
        <w:t>Авіаційний контролер:</w:t>
      </w:r>
      <w:r w:rsidRPr="005A1913">
        <w:rPr>
          <w:rFonts w:ascii="Times New Roman" w:eastAsia="Times New Roman" w:hAnsi="Times New Roman"/>
          <w:color w:val="222222"/>
          <w:sz w:val="28"/>
          <w:szCs w:val="28"/>
          <w:lang w:eastAsia="en-GB"/>
        </w:rPr>
        <w:t xml:space="preserve"> </w:t>
      </w:r>
      <w:proofErr w:type="spellStart"/>
      <w:r w:rsidRPr="005A1913">
        <w:rPr>
          <w:rFonts w:ascii="Times New Roman" w:eastAsia="Times New Roman" w:hAnsi="Times New Roman"/>
          <w:color w:val="222222"/>
          <w:sz w:val="28"/>
          <w:szCs w:val="28"/>
          <w:lang w:eastAsia="en-GB"/>
        </w:rPr>
        <w:t>Дрон</w:t>
      </w:r>
      <w:proofErr w:type="spellEnd"/>
      <w:r w:rsidRPr="005A1913">
        <w:rPr>
          <w:rFonts w:ascii="Times New Roman" w:eastAsia="Times New Roman" w:hAnsi="Times New Roman"/>
          <w:color w:val="222222"/>
          <w:sz w:val="28"/>
          <w:szCs w:val="28"/>
          <w:lang w:eastAsia="en-GB"/>
        </w:rPr>
        <w:t xml:space="preserve"> має бути оснащений професійним авіаційним контролером сільськогосподарського призначення з функціональним програмним забезпеченням.</w:t>
      </w:r>
    </w:p>
    <w:p w:rsidR="005A1913" w:rsidRPr="005A1913" w:rsidRDefault="005A1913" w:rsidP="005A191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222222"/>
          <w:sz w:val="28"/>
          <w:szCs w:val="28"/>
          <w:lang w:eastAsia="en-GB"/>
        </w:rPr>
      </w:pPr>
      <w:r w:rsidRPr="005A1913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en-GB"/>
        </w:rPr>
        <w:t>Акумулятори:</w:t>
      </w:r>
      <w:r w:rsidRPr="005A1913">
        <w:rPr>
          <w:rFonts w:ascii="Times New Roman" w:eastAsia="Times New Roman" w:hAnsi="Times New Roman"/>
          <w:color w:val="222222"/>
          <w:sz w:val="28"/>
          <w:szCs w:val="28"/>
          <w:lang w:eastAsia="en-GB"/>
        </w:rPr>
        <w:t xml:space="preserve"> Необхідність використання сучасних акумуляторів, оптимізованих для швидкої зарядки і розміщених в міцному та герметичному корпусі.</w:t>
      </w:r>
    </w:p>
    <w:p w:rsidR="005A1913" w:rsidRPr="005A1913" w:rsidRDefault="005A1913" w:rsidP="005A191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222222"/>
          <w:sz w:val="28"/>
          <w:szCs w:val="28"/>
          <w:lang w:eastAsia="en-GB"/>
        </w:rPr>
      </w:pPr>
      <w:r w:rsidRPr="005A1913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en-GB"/>
        </w:rPr>
        <w:t>Додаткове обладнання:</w:t>
      </w:r>
      <w:r w:rsidRPr="005A1913">
        <w:rPr>
          <w:rFonts w:ascii="Times New Roman" w:eastAsia="Times New Roman" w:hAnsi="Times New Roman"/>
          <w:color w:val="222222"/>
          <w:sz w:val="28"/>
          <w:szCs w:val="28"/>
          <w:lang w:eastAsia="en-GB"/>
        </w:rPr>
        <w:t xml:space="preserve"> Можливість комплектації відцентровими форсунками та перистальтичними помпами.</w:t>
      </w:r>
    </w:p>
    <w:p w:rsidR="005A1913" w:rsidRPr="005A1913" w:rsidRDefault="005A1913" w:rsidP="005A191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222222"/>
          <w:sz w:val="28"/>
          <w:szCs w:val="28"/>
          <w:lang w:eastAsia="en-GB"/>
        </w:rPr>
      </w:pPr>
      <w:r w:rsidRPr="005A1913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en-GB"/>
        </w:rPr>
        <w:t>Продуктивність:</w:t>
      </w:r>
      <w:r w:rsidRPr="005A1913">
        <w:rPr>
          <w:rFonts w:ascii="Times New Roman" w:eastAsia="Times New Roman" w:hAnsi="Times New Roman"/>
          <w:color w:val="222222"/>
          <w:sz w:val="28"/>
          <w:szCs w:val="28"/>
          <w:lang w:eastAsia="en-GB"/>
        </w:rPr>
        <w:t xml:space="preserve"> </w:t>
      </w:r>
      <w:proofErr w:type="spellStart"/>
      <w:r w:rsidRPr="005A1913">
        <w:rPr>
          <w:rFonts w:ascii="Times New Roman" w:eastAsia="Times New Roman" w:hAnsi="Times New Roman"/>
          <w:color w:val="222222"/>
          <w:sz w:val="28"/>
          <w:szCs w:val="28"/>
          <w:lang w:eastAsia="en-GB"/>
        </w:rPr>
        <w:t>Дрон</w:t>
      </w:r>
      <w:proofErr w:type="spellEnd"/>
      <w:r w:rsidRPr="005A1913">
        <w:rPr>
          <w:rFonts w:ascii="Times New Roman" w:eastAsia="Times New Roman" w:hAnsi="Times New Roman"/>
          <w:color w:val="222222"/>
          <w:sz w:val="28"/>
          <w:szCs w:val="28"/>
          <w:lang w:eastAsia="en-GB"/>
        </w:rPr>
        <w:t xml:space="preserve"> повинен мати найвищу продуктивність в своєму класі та забезпечувати найнижчу вартість обробки одного гектара землі.</w:t>
      </w:r>
    </w:p>
    <w:p w:rsidR="005A1913" w:rsidRPr="005A1913" w:rsidRDefault="005A1913" w:rsidP="005A191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222222"/>
          <w:sz w:val="28"/>
          <w:szCs w:val="28"/>
          <w:lang w:eastAsia="en-GB"/>
        </w:rPr>
      </w:pPr>
      <w:r w:rsidRPr="005A1913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en-GB"/>
        </w:rPr>
        <w:t>Навчання:</w:t>
      </w:r>
      <w:r w:rsidRPr="005A1913">
        <w:rPr>
          <w:rFonts w:ascii="Times New Roman" w:eastAsia="Times New Roman" w:hAnsi="Times New Roman"/>
          <w:color w:val="222222"/>
          <w:sz w:val="28"/>
          <w:szCs w:val="28"/>
          <w:lang w:eastAsia="en-GB"/>
        </w:rPr>
        <w:t xml:space="preserve"> Учасник має забезпечити навчання персоналу Замовника для виконання основних техніко-технологічних операцій із сільськогосподарським </w:t>
      </w:r>
      <w:proofErr w:type="spellStart"/>
      <w:r w:rsidRPr="005A1913">
        <w:rPr>
          <w:rFonts w:ascii="Times New Roman" w:eastAsia="Times New Roman" w:hAnsi="Times New Roman"/>
          <w:color w:val="222222"/>
          <w:sz w:val="28"/>
          <w:szCs w:val="28"/>
          <w:lang w:eastAsia="en-GB"/>
        </w:rPr>
        <w:t>дроном</w:t>
      </w:r>
      <w:proofErr w:type="spellEnd"/>
      <w:r w:rsidRPr="005A1913">
        <w:rPr>
          <w:rFonts w:ascii="Times New Roman" w:eastAsia="Times New Roman" w:hAnsi="Times New Roman"/>
          <w:color w:val="222222"/>
          <w:sz w:val="28"/>
          <w:szCs w:val="28"/>
          <w:lang w:eastAsia="en-GB"/>
        </w:rPr>
        <w:t>.</w:t>
      </w:r>
    </w:p>
    <w:p w:rsidR="005A1913" w:rsidRPr="005A1913" w:rsidRDefault="005A1913" w:rsidP="000C4A07">
      <w:pPr>
        <w:spacing w:line="259" w:lineRule="auto"/>
        <w:contextualSpacing/>
        <w:rPr>
          <w:rFonts w:ascii="Times New Roman" w:eastAsia="Times New Roman" w:hAnsi="Times New Roman"/>
          <w:color w:val="222222"/>
          <w:sz w:val="28"/>
          <w:szCs w:val="28"/>
          <w:lang w:eastAsia="en-GB"/>
        </w:rPr>
      </w:pPr>
      <w:bookmarkStart w:id="0" w:name="_GoBack"/>
      <w:bookmarkEnd w:id="0"/>
    </w:p>
    <w:p w:rsidR="005123E2" w:rsidRDefault="005123E2" w:rsidP="005123E2">
      <w:pPr>
        <w:pStyle w:val="a4"/>
        <w:ind w:left="720"/>
        <w:jc w:val="both"/>
        <w:rPr>
          <w:rFonts w:ascii="Times New Roman" w:eastAsia="Times New Roman" w:hAnsi="Times New Roman"/>
          <w:color w:val="222222"/>
          <w:sz w:val="28"/>
          <w:szCs w:val="28"/>
          <w:lang w:val="uk-UA" w:eastAsia="en-GB"/>
        </w:rPr>
      </w:pPr>
    </w:p>
    <w:p w:rsidR="005123E2" w:rsidRDefault="005123E2" w:rsidP="005123E2">
      <w:pPr>
        <w:widowControl w:val="0"/>
        <w:tabs>
          <w:tab w:val="left" w:pos="851"/>
        </w:tabs>
        <w:suppressAutoHyphens/>
        <w:spacing w:after="0" w:line="240" w:lineRule="auto"/>
        <w:ind w:firstLine="562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Очікувана вартість предмета закупівлі: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1913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uk-UA"/>
        </w:rPr>
        <w:t>737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uk-UA"/>
        </w:rPr>
        <w:t xml:space="preserve"> </w:t>
      </w:r>
      <w:r w:rsidR="005A1913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uk-UA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uk-UA"/>
        </w:rPr>
        <w:t xml:space="preserve">00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грн без ПДВ.</w:t>
      </w:r>
    </w:p>
    <w:p w:rsidR="005123E2" w:rsidRDefault="005123E2" w:rsidP="005123E2">
      <w:pPr>
        <w:widowControl w:val="0"/>
        <w:tabs>
          <w:tab w:val="left" w:pos="851"/>
        </w:tabs>
        <w:suppressAutoHyphens/>
        <w:spacing w:after="0" w:line="240" w:lineRule="auto"/>
        <w:ind w:firstLine="562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123E2" w:rsidRDefault="005123E2" w:rsidP="005123E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 Обґрунтування очікуваної вартості предмета закупівлі: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</w:rPr>
        <w:t xml:space="preserve">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hAnsi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  № 275 із змінами.</w:t>
      </w:r>
    </w:p>
    <w:p w:rsidR="005123E2" w:rsidRDefault="005123E2" w:rsidP="005123E2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Згідно з методом порівняння ринкових цін Методики проведено розрахунок очікуваної вартості закупівлі Товару (далі – ОВ) з використанням цін (далі – Ц), отриманих з відкритих джерел інформації, а саме з сайтів виробників з актуальними цінами на товар. Також проведено моніторинг вартості закупівлі аналогічних товарів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та визначено, що вона не перевищує середньої вартості подібних товарів.</w:t>
      </w:r>
    </w:p>
    <w:p w:rsidR="005123E2" w:rsidRDefault="005123E2" w:rsidP="005123E2"/>
    <w:p w:rsidR="005123E2" w:rsidRDefault="005123E2" w:rsidP="005123E2"/>
    <w:p w:rsidR="005123E2" w:rsidRDefault="005123E2" w:rsidP="005123E2"/>
    <w:p w:rsidR="005123E2" w:rsidRDefault="005123E2" w:rsidP="005123E2"/>
    <w:p w:rsidR="00D80F93" w:rsidRDefault="00D80F93"/>
    <w:sectPr w:rsidR="00D80F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Nimbus Roman N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C4669"/>
    <w:multiLevelType w:val="hybridMultilevel"/>
    <w:tmpl w:val="49164254"/>
    <w:lvl w:ilvl="0" w:tplc="4CA02C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970B71"/>
    <w:multiLevelType w:val="hybridMultilevel"/>
    <w:tmpl w:val="6B0893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415AC"/>
    <w:multiLevelType w:val="hybridMultilevel"/>
    <w:tmpl w:val="2C9CC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143F7"/>
    <w:multiLevelType w:val="multilevel"/>
    <w:tmpl w:val="36FA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2E350D"/>
    <w:multiLevelType w:val="hybridMultilevel"/>
    <w:tmpl w:val="09E03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B6AD3"/>
    <w:multiLevelType w:val="hybridMultilevel"/>
    <w:tmpl w:val="6B0893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F5759"/>
    <w:multiLevelType w:val="hybridMultilevel"/>
    <w:tmpl w:val="85C65C64"/>
    <w:lvl w:ilvl="0" w:tplc="7D4C60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D8"/>
    <w:rsid w:val="000C4A07"/>
    <w:rsid w:val="005123E2"/>
    <w:rsid w:val="005A1913"/>
    <w:rsid w:val="008D4FD8"/>
    <w:rsid w:val="00D8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C79D"/>
  <w15:chartTrackingRefBased/>
  <w15:docId w15:val="{9CC689CC-0987-432C-9A56-1895CCB2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3E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5123E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5">
    <w:name w:val="Strong"/>
    <w:basedOn w:val="a0"/>
    <w:uiPriority w:val="22"/>
    <w:qFormat/>
    <w:rsid w:val="005123E2"/>
    <w:rPr>
      <w:b/>
      <w:bCs/>
    </w:rPr>
  </w:style>
  <w:style w:type="table" w:customStyle="1" w:styleId="1">
    <w:name w:val="Сетка таблицы1"/>
    <w:basedOn w:val="a1"/>
    <w:next w:val="a6"/>
    <w:uiPriority w:val="59"/>
    <w:rsid w:val="005123E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512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2282</Words>
  <Characters>1302</Characters>
  <Application>Microsoft Office Word</Application>
  <DocSecurity>0</DocSecurity>
  <Lines>10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2024-10-08T11:50:00Z</dcterms:created>
  <dcterms:modified xsi:type="dcterms:W3CDTF">2024-10-28T11:21:00Z</dcterms:modified>
</cp:coreProperties>
</file>