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6B30E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4765">
        <w:rPr>
          <w:rStyle w:val="a4"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273008B0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4765">
        <w:rPr>
          <w:sz w:val="28"/>
          <w:szCs w:val="28"/>
        </w:rPr>
        <w:t>(відповідно до пункту 4</w:t>
      </w:r>
      <w:r w:rsidRPr="00794765">
        <w:rPr>
          <w:sz w:val="28"/>
          <w:szCs w:val="28"/>
          <w:vertAlign w:val="superscript"/>
        </w:rPr>
        <w:t>1 </w:t>
      </w:r>
      <w:r w:rsidRPr="00794765">
        <w:rPr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78CA114A" w14:textId="77777777" w:rsidR="004230E7" w:rsidRPr="00794765" w:rsidRDefault="004230E7" w:rsidP="004230E7">
      <w:pPr>
        <w:pStyle w:val="newsdetailcard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B063D6A" w14:textId="77777777" w:rsidR="004230E7" w:rsidRPr="00BD1837" w:rsidRDefault="004230E7" w:rsidP="00BD183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4765">
        <w:rPr>
          <w:rStyle w:val="a4"/>
          <w:rFonts w:ascii="Times New Roman" w:hAnsi="Times New Roman" w:cs="Times New Roman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 </w:t>
      </w:r>
    </w:p>
    <w:p w14:paraId="396EFD53" w14:textId="77777777" w:rsidR="004230E7" w:rsidRPr="00794765" w:rsidRDefault="004230E7" w:rsidP="004230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Поліський національний університет;</w:t>
      </w:r>
    </w:p>
    <w:p w14:paraId="71F92FB1" w14:textId="77777777" w:rsidR="004230E7" w:rsidRPr="00794765" w:rsidRDefault="004230E7" w:rsidP="004230E7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uk-UA"/>
        </w:rPr>
        <w:t>10008, Житомирська область,  м. Житомир, бульвар Старий, 7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A791A2" w14:textId="77777777" w:rsidR="004230E7" w:rsidRPr="00BD1837" w:rsidRDefault="004230E7" w:rsidP="00BD1837">
      <w:pPr>
        <w:widowControl w:val="0"/>
        <w:tabs>
          <w:tab w:val="left" w:pos="85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uk-UA"/>
        </w:rPr>
        <w:t>00493681</w:t>
      </w:r>
      <w:r w:rsidRPr="007947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8AE943" w14:textId="3A44B18F" w:rsidR="004230E7" w:rsidRPr="00DD4E42" w:rsidRDefault="004230E7" w:rsidP="00BD1837">
      <w:pPr>
        <w:pStyle w:val="newsdetailcard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2268D">
        <w:rPr>
          <w:rStyle w:val="a4"/>
          <w:sz w:val="28"/>
          <w:szCs w:val="28"/>
        </w:rPr>
        <w:t>Назва предмета закупівлі із зазначенням коду за Єдиним</w:t>
      </w:r>
      <w:r>
        <w:rPr>
          <w:rStyle w:val="a4"/>
          <w:sz w:val="28"/>
          <w:szCs w:val="28"/>
        </w:rPr>
        <w:t xml:space="preserve">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 </w:t>
      </w:r>
      <w:r>
        <w:rPr>
          <w:rFonts w:eastAsia="Times New Roman;Nimbus Roman No"/>
          <w:color w:val="000000"/>
          <w:sz w:val="28"/>
          <w:szCs w:val="28"/>
          <w:lang w:eastAsia="zh-CN"/>
        </w:rPr>
        <w:t>код відповідно до національного класифікатора України ДК 021:2015 «Єдиний закупівельний словник»</w:t>
      </w:r>
      <w:r>
        <w:rPr>
          <w:rStyle w:val="a4"/>
          <w:sz w:val="28"/>
          <w:szCs w:val="28"/>
        </w:rPr>
        <w:t xml:space="preserve"> - </w:t>
      </w:r>
      <w:r w:rsidR="00916443" w:rsidRPr="00916443">
        <w:rPr>
          <w:color w:val="000000" w:themeColor="text1"/>
          <w:sz w:val="28"/>
          <w:szCs w:val="28"/>
        </w:rPr>
        <w:t>22450000-9 — Друкована продукція з елементами захисту</w:t>
      </w:r>
      <w:r w:rsidR="00916443">
        <w:rPr>
          <w:color w:val="000000" w:themeColor="text1"/>
          <w:sz w:val="28"/>
          <w:szCs w:val="28"/>
        </w:rPr>
        <w:t>.</w:t>
      </w:r>
      <w:r w:rsidRPr="00794765">
        <w:rPr>
          <w:color w:val="000000" w:themeColor="text1"/>
          <w:sz w:val="28"/>
          <w:szCs w:val="28"/>
        </w:rPr>
        <w:t xml:space="preserve"> </w:t>
      </w:r>
      <w:r w:rsidR="00916443" w:rsidRPr="00916443">
        <w:rPr>
          <w:color w:val="000000" w:themeColor="text1"/>
          <w:sz w:val="28"/>
          <w:szCs w:val="28"/>
          <w:shd w:val="clear" w:color="auto" w:fill="FFFFFF"/>
        </w:rPr>
        <w:t>Дипломи про вищу освіту (бакалавра, магістра, спеціаліста, молодшого спеціаліста, доктора філософії), додатки до дипломів європейського зразка.</w:t>
      </w:r>
    </w:p>
    <w:p w14:paraId="1E23A175" w14:textId="783AF016" w:rsidR="004230E7" w:rsidRPr="00916443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916443">
        <w:rPr>
          <w:rStyle w:val="a4"/>
          <w:sz w:val="28"/>
          <w:szCs w:val="28"/>
        </w:rPr>
        <w:t>3. Ідентифікатор річного плану закупівлі: </w:t>
      </w:r>
      <w:r w:rsidR="00916443" w:rsidRPr="00916443">
        <w:rPr>
          <w:sz w:val="28"/>
          <w:szCs w:val="28"/>
        </w:rPr>
        <w:t>UA-P-2026-03-12-017814-a</w:t>
      </w:r>
      <w:r w:rsidRPr="00916443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57F5D17B" w14:textId="45697E1D" w:rsidR="004230E7" w:rsidRPr="00916443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916443">
        <w:rPr>
          <w:rStyle w:val="a4"/>
          <w:color w:val="000000" w:themeColor="text1"/>
          <w:sz w:val="28"/>
          <w:szCs w:val="28"/>
        </w:rPr>
        <w:t>4. Ідентифікатор закупівлі: </w:t>
      </w:r>
      <w:r w:rsidR="00916443" w:rsidRPr="00916443">
        <w:rPr>
          <w:color w:val="000000" w:themeColor="text1"/>
          <w:sz w:val="28"/>
          <w:szCs w:val="28"/>
          <w:shd w:val="clear" w:color="auto" w:fill="FFFFFF"/>
        </w:rPr>
        <w:t>UA-2026-03-12-014555-a.</w:t>
      </w:r>
    </w:p>
    <w:p w14:paraId="0C723C92" w14:textId="5F27E208" w:rsidR="004230E7" w:rsidRPr="00BD1837" w:rsidRDefault="004230E7" w:rsidP="00BD183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</w:rPr>
      </w:pPr>
      <w:r w:rsidRPr="00916443">
        <w:rPr>
          <w:rStyle w:val="a4"/>
          <w:sz w:val="28"/>
          <w:szCs w:val="28"/>
        </w:rPr>
        <w:t>5. Обґрунтування технічних та якісних характеристик предмета закупівлі</w:t>
      </w:r>
      <w:r w:rsidRPr="00916443">
        <w:rPr>
          <w:sz w:val="28"/>
          <w:szCs w:val="28"/>
        </w:rPr>
        <w:t>: </w:t>
      </w:r>
      <w:r w:rsidRPr="00916443">
        <w:rPr>
          <w:sz w:val="28"/>
          <w:szCs w:val="28"/>
          <w:shd w:val="clear" w:color="auto" w:fill="FFFFFF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документів. Закупівля зумовлена необхідністю забезпечення  своєчасного</w:t>
      </w:r>
      <w:r w:rsidRPr="00FC36FA">
        <w:rPr>
          <w:sz w:val="28"/>
          <w:szCs w:val="28"/>
          <w:shd w:val="clear" w:color="auto" w:fill="FFFFFF"/>
        </w:rPr>
        <w:t xml:space="preserve"> </w:t>
      </w:r>
      <w:r w:rsidR="00916443">
        <w:rPr>
          <w:sz w:val="28"/>
          <w:szCs w:val="28"/>
          <w:shd w:val="clear" w:color="auto" w:fill="FFFFFF"/>
        </w:rPr>
        <w:t>забезпечення випускників 2026 року документами про вищу освіту.</w:t>
      </w:r>
    </w:p>
    <w:p w14:paraId="158A5B33" w14:textId="365F34CD" w:rsidR="004230E7" w:rsidRPr="00BD1837" w:rsidRDefault="004230E7" w:rsidP="00BD183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</w:rPr>
      </w:pPr>
      <w:r>
        <w:rPr>
          <w:rStyle w:val="a4"/>
          <w:sz w:val="28"/>
          <w:szCs w:val="28"/>
        </w:rPr>
        <w:t>6. Очікувана вартість предмета закупівлі</w:t>
      </w:r>
      <w:r w:rsidRPr="004230E7">
        <w:rPr>
          <w:rStyle w:val="a4"/>
          <w:b w:val="0"/>
          <w:sz w:val="28"/>
          <w:szCs w:val="28"/>
        </w:rPr>
        <w:t>: </w:t>
      </w:r>
      <w:r w:rsidR="00916443">
        <w:rPr>
          <w:b/>
          <w:sz w:val="28"/>
          <w:szCs w:val="28"/>
        </w:rPr>
        <w:t>268280,00</w:t>
      </w:r>
      <w:r w:rsidRPr="004230E7">
        <w:rPr>
          <w:rFonts w:ascii="Arial" w:hAnsi="Arial" w:cs="Arial"/>
          <w:b/>
          <w:color w:val="599A4F"/>
          <w:sz w:val="28"/>
          <w:szCs w:val="28"/>
          <w:shd w:val="clear" w:color="auto" w:fill="F8F8F8"/>
        </w:rPr>
        <w:t> </w:t>
      </w:r>
      <w:r w:rsidRPr="004230E7">
        <w:rPr>
          <w:b/>
          <w:sz w:val="28"/>
          <w:szCs w:val="28"/>
        </w:rPr>
        <w:t>грн.</w:t>
      </w:r>
      <w:r w:rsidR="00DD4E42">
        <w:rPr>
          <w:b/>
          <w:sz w:val="28"/>
          <w:szCs w:val="28"/>
        </w:rPr>
        <w:t>,</w:t>
      </w:r>
      <w:r w:rsidRPr="004230E7">
        <w:rPr>
          <w:b/>
          <w:sz w:val="28"/>
          <w:szCs w:val="28"/>
        </w:rPr>
        <w:t xml:space="preserve"> з ПДВ</w:t>
      </w:r>
      <w:r>
        <w:rPr>
          <w:sz w:val="28"/>
          <w:szCs w:val="28"/>
        </w:rPr>
        <w:t>.</w:t>
      </w:r>
    </w:p>
    <w:p w14:paraId="77D962CE" w14:textId="77777777" w:rsidR="004230E7" w:rsidRDefault="004230E7" w:rsidP="004230E7">
      <w:pPr>
        <w:pStyle w:val="newsdetailcardtext"/>
        <w:shd w:val="clear" w:color="auto" w:fill="FFFFFF"/>
        <w:spacing w:before="0" w:beforeAutospacing="0" w:after="0" w:afterAutospacing="0"/>
        <w:ind w:firstLine="567"/>
        <w:jc w:val="both"/>
      </w:pPr>
      <w:r>
        <w:rPr>
          <w:rStyle w:val="a4"/>
          <w:sz w:val="28"/>
          <w:szCs w:val="28"/>
        </w:rPr>
        <w:t>7. Обґрунтування очікуваної вартості предмета закупівлі:</w:t>
      </w:r>
    </w:p>
    <w:p w14:paraId="69B06A46" w14:textId="77777777" w:rsidR="00794765" w:rsidRPr="00E053B8" w:rsidRDefault="00794765" w:rsidP="00794765">
      <w:pPr>
        <w:pStyle w:val="20"/>
        <w:shd w:val="clear" w:color="auto" w:fill="auto"/>
        <w:spacing w:line="322" w:lineRule="exact"/>
        <w:ind w:left="400"/>
        <w:rPr>
          <w:color w:val="000000" w:themeColor="text1"/>
          <w:sz w:val="28"/>
          <w:szCs w:val="28"/>
        </w:rPr>
      </w:pPr>
      <w:r w:rsidRPr="00E053B8">
        <w:rPr>
          <w:color w:val="000000" w:themeColor="text1"/>
          <w:sz w:val="28"/>
          <w:szCs w:val="28"/>
        </w:rPr>
        <w:t xml:space="preserve">Для визначення </w:t>
      </w:r>
      <w:proofErr w:type="spellStart"/>
      <w:r w:rsidRPr="00E053B8">
        <w:rPr>
          <w:color w:val="000000" w:themeColor="text1"/>
          <w:sz w:val="28"/>
          <w:szCs w:val="28"/>
        </w:rPr>
        <w:t>обгрунтування</w:t>
      </w:r>
      <w:proofErr w:type="spellEnd"/>
      <w:r w:rsidRPr="00E053B8">
        <w:rPr>
          <w:color w:val="000000" w:themeColor="text1"/>
          <w:sz w:val="28"/>
          <w:szCs w:val="28"/>
        </w:rPr>
        <w:t xml:space="preserve"> очікуваної вартості предмета закупівлі у відповідності з вимогами Наказу Міністерства розвитку, економіки, торгівлі та сільського господарства України №275 від 18.02.2020 року «Про затвердження примірної методики визначення очікуваної вартості предмета закупівлі» було проаналізовано </w:t>
      </w:r>
      <w:r w:rsidR="00FC36FA">
        <w:rPr>
          <w:color w:val="000000" w:themeColor="text1"/>
          <w:sz w:val="28"/>
          <w:szCs w:val="28"/>
        </w:rPr>
        <w:t>закупівлі 2026 року на Прозоро</w:t>
      </w:r>
      <w:r w:rsidRPr="00E053B8">
        <w:rPr>
          <w:color w:val="000000" w:themeColor="text1"/>
          <w:sz w:val="28"/>
          <w:szCs w:val="28"/>
        </w:rPr>
        <w:t>:</w:t>
      </w:r>
    </w:p>
    <w:p w14:paraId="2FE9FFEF" w14:textId="77777777" w:rsidR="004B5E76" w:rsidRDefault="004B5E76" w:rsidP="004B5E76">
      <w:pPr>
        <w:pStyle w:val="20"/>
        <w:shd w:val="clear" w:color="auto" w:fill="auto"/>
        <w:spacing w:line="322" w:lineRule="exact"/>
        <w:jc w:val="left"/>
        <w:rPr>
          <w:color w:val="000000" w:themeColor="text1"/>
          <w:sz w:val="28"/>
          <w:szCs w:val="28"/>
        </w:rPr>
      </w:pPr>
    </w:p>
    <w:p w14:paraId="63F6AB7A" w14:textId="1B2355EA" w:rsidR="00916443" w:rsidRDefault="00916443" w:rsidP="00916443">
      <w:pPr>
        <w:jc w:val="center"/>
        <w:rPr>
          <w:rFonts w:cs="Times New Roman"/>
          <w:b/>
          <w:caps/>
          <w:sz w:val="24"/>
          <w:szCs w:val="24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7"/>
        <w:gridCol w:w="3503"/>
        <w:gridCol w:w="1393"/>
        <w:gridCol w:w="4056"/>
      </w:tblGrid>
      <w:tr w:rsidR="00916443" w14:paraId="7AE8BD7D" w14:textId="77777777" w:rsidTr="00D70FBE">
        <w:tc>
          <w:tcPr>
            <w:tcW w:w="701" w:type="dxa"/>
          </w:tcPr>
          <w:p w14:paraId="091D516D" w14:textId="77777777" w:rsidR="00916443" w:rsidRPr="00106EAC" w:rsidRDefault="00916443" w:rsidP="00D70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C65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830" w:type="dxa"/>
          </w:tcPr>
          <w:p w14:paraId="44C96E81" w14:textId="77777777" w:rsidR="00916443" w:rsidRPr="00145CD3" w:rsidRDefault="00916443" w:rsidP="00D70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5C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Переможець</w:t>
            </w:r>
          </w:p>
        </w:tc>
        <w:tc>
          <w:tcPr>
            <w:tcW w:w="1418" w:type="dxa"/>
          </w:tcPr>
          <w:p w14:paraId="7EA135A2" w14:textId="77777777" w:rsidR="00916443" w:rsidRPr="00145CD3" w:rsidRDefault="00916443" w:rsidP="00D70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Ціна за 1</w:t>
            </w:r>
            <w:r w:rsidRPr="00581FD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комплект без ПДВ (грн.)</w:t>
            </w:r>
          </w:p>
        </w:tc>
        <w:tc>
          <w:tcPr>
            <w:tcW w:w="3730" w:type="dxa"/>
          </w:tcPr>
          <w:p w14:paraId="099381D7" w14:textId="77777777" w:rsidR="00916443" w:rsidRPr="00145CD3" w:rsidRDefault="00916443" w:rsidP="00D70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</w:t>
            </w:r>
          </w:p>
        </w:tc>
      </w:tr>
      <w:tr w:rsidR="00916443" w:rsidRPr="00C423C2" w14:paraId="6FEB1C31" w14:textId="77777777" w:rsidTr="00D70FBE">
        <w:tc>
          <w:tcPr>
            <w:tcW w:w="701" w:type="dxa"/>
            <w:vAlign w:val="center"/>
          </w:tcPr>
          <w:p w14:paraId="4DBA60F1" w14:textId="77777777" w:rsidR="00916443" w:rsidRPr="00145CD3" w:rsidRDefault="00916443" w:rsidP="00D70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830" w:type="dxa"/>
            <w:vAlign w:val="center"/>
          </w:tcPr>
          <w:p w14:paraId="0225D333" w14:textId="77777777" w:rsidR="00916443" w:rsidRPr="004907E2" w:rsidRDefault="00916443" w:rsidP="00D70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0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особа підприємець Цимбал Руслан Анатолійович</w:t>
            </w:r>
          </w:p>
        </w:tc>
        <w:tc>
          <w:tcPr>
            <w:tcW w:w="1418" w:type="dxa"/>
            <w:vAlign w:val="center"/>
          </w:tcPr>
          <w:p w14:paraId="0023F03F" w14:textId="77777777" w:rsidR="00916443" w:rsidRPr="004907E2" w:rsidRDefault="00916443" w:rsidP="00D70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0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3730" w:type="dxa"/>
            <w:vAlign w:val="center"/>
          </w:tcPr>
          <w:p w14:paraId="7DC45483" w14:textId="77777777" w:rsidR="00916443" w:rsidRPr="004907E2" w:rsidRDefault="00D0158B" w:rsidP="00D70FBE">
            <w:pPr>
              <w:rPr>
                <w:rStyle w:val="a5"/>
                <w:lang w:val="uk-UA"/>
              </w:rPr>
            </w:pPr>
            <w:hyperlink r:id="rId5" w:history="1">
              <w:r w:rsidR="00916443" w:rsidRPr="004907E2">
                <w:rPr>
                  <w:rStyle w:val="a5"/>
                  <w:lang w:val="uk-UA"/>
                </w:rPr>
                <w:t>https://prozorro.gov.ua/uk/contract/UA-2026-01-19-006199-a-c1</w:t>
              </w:r>
            </w:hyperlink>
          </w:p>
        </w:tc>
      </w:tr>
      <w:tr w:rsidR="00916443" w:rsidRPr="00667765" w14:paraId="623044DB" w14:textId="77777777" w:rsidTr="00D70FBE">
        <w:tc>
          <w:tcPr>
            <w:tcW w:w="701" w:type="dxa"/>
            <w:vAlign w:val="center"/>
          </w:tcPr>
          <w:p w14:paraId="29A58880" w14:textId="77777777" w:rsidR="00916443" w:rsidRPr="00106EAC" w:rsidRDefault="00916443" w:rsidP="00D70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30" w:type="dxa"/>
            <w:vAlign w:val="center"/>
          </w:tcPr>
          <w:p w14:paraId="4E72645A" w14:textId="77777777" w:rsidR="00916443" w:rsidRPr="004907E2" w:rsidRDefault="00916443" w:rsidP="00D70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0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"ДНІПРОГРАФ"</w:t>
            </w:r>
          </w:p>
        </w:tc>
        <w:tc>
          <w:tcPr>
            <w:tcW w:w="1418" w:type="dxa"/>
            <w:vAlign w:val="center"/>
          </w:tcPr>
          <w:p w14:paraId="15809FF9" w14:textId="77777777" w:rsidR="00916443" w:rsidRPr="004907E2" w:rsidRDefault="00916443" w:rsidP="00D70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0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3730" w:type="dxa"/>
            <w:vAlign w:val="center"/>
          </w:tcPr>
          <w:p w14:paraId="0285CDAE" w14:textId="77777777" w:rsidR="00916443" w:rsidRPr="004907E2" w:rsidRDefault="00D0158B" w:rsidP="00D70F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916443" w:rsidRPr="004907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16443" w:rsidRPr="004907E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="00916443" w:rsidRPr="004907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prozorro</w:t>
              </w:r>
              <w:proofErr w:type="spellEnd"/>
              <w:r w:rsidR="00916443" w:rsidRPr="004907E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916443" w:rsidRPr="004907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gov</w:t>
              </w:r>
              <w:proofErr w:type="spellEnd"/>
              <w:r w:rsidR="00916443" w:rsidRPr="004907E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916443" w:rsidRPr="004907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ua</w:t>
              </w:r>
              <w:proofErr w:type="spellEnd"/>
              <w:r w:rsidR="00916443" w:rsidRPr="004907E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="00916443" w:rsidRPr="004907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uk</w:t>
              </w:r>
              <w:proofErr w:type="spellEnd"/>
              <w:r w:rsidR="00916443" w:rsidRPr="004907E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916443" w:rsidRPr="004907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contract</w:t>
              </w:r>
              <w:r w:rsidR="00916443" w:rsidRPr="004907E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916443" w:rsidRPr="004907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="00916443" w:rsidRPr="004907E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-2026-02-02-014333-</w:t>
              </w:r>
              <w:r w:rsidR="00916443" w:rsidRPr="004907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916443" w:rsidRPr="004907E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="00916443" w:rsidRPr="004907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916443" w:rsidRPr="004907E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</w:tr>
      <w:tr w:rsidR="00916443" w:rsidRPr="00791272" w14:paraId="12C6CBA1" w14:textId="77777777" w:rsidTr="00D70FBE">
        <w:tc>
          <w:tcPr>
            <w:tcW w:w="701" w:type="dxa"/>
            <w:vAlign w:val="center"/>
          </w:tcPr>
          <w:p w14:paraId="70CE6BAF" w14:textId="77777777" w:rsidR="00916443" w:rsidRPr="00145CD3" w:rsidRDefault="00916443" w:rsidP="00D70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830" w:type="dxa"/>
            <w:vAlign w:val="center"/>
          </w:tcPr>
          <w:p w14:paraId="3A061F85" w14:textId="77777777" w:rsidR="00916443" w:rsidRPr="006C65CF" w:rsidRDefault="00916443" w:rsidP="00D70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5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Приватне акціонерне товариство "Науково-дослідний інститут прикладних інформаційних технологій"</w:t>
            </w:r>
          </w:p>
        </w:tc>
        <w:tc>
          <w:tcPr>
            <w:tcW w:w="1418" w:type="dxa"/>
            <w:vAlign w:val="center"/>
          </w:tcPr>
          <w:p w14:paraId="17F41067" w14:textId="77777777" w:rsidR="00916443" w:rsidRPr="004907E2" w:rsidRDefault="00916443" w:rsidP="00D70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07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127,50</w:t>
            </w:r>
          </w:p>
        </w:tc>
        <w:tc>
          <w:tcPr>
            <w:tcW w:w="3730" w:type="dxa"/>
            <w:vAlign w:val="center"/>
          </w:tcPr>
          <w:p w14:paraId="09260627" w14:textId="77777777" w:rsidR="00916443" w:rsidRPr="004907E2" w:rsidRDefault="00D0158B" w:rsidP="00D70FB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916443" w:rsidRPr="004907E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https://prozorro.gov.ua/uk/contract/UA-2026-01-29-003584-a-b1</w:t>
              </w:r>
            </w:hyperlink>
          </w:p>
        </w:tc>
      </w:tr>
    </w:tbl>
    <w:p w14:paraId="6F7EA193" w14:textId="77777777" w:rsidR="00916443" w:rsidRDefault="00916443" w:rsidP="0091644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809662F" w14:textId="6D02AFE8" w:rsidR="00916443" w:rsidRDefault="00D0158B" w:rsidP="0091644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ОрієнТов</w:t>
      </w:r>
      <w:r w:rsidR="00916443" w:rsidRPr="007A3D49">
        <w:rPr>
          <w:rFonts w:ascii="Times New Roman" w:hAnsi="Times New Roman" w:cs="Times New Roman"/>
          <w:b/>
          <w:caps/>
          <w:sz w:val="24"/>
          <w:szCs w:val="24"/>
        </w:rPr>
        <w:t xml:space="preserve">на </w:t>
      </w:r>
      <w:r w:rsidR="00916443">
        <w:rPr>
          <w:rFonts w:ascii="Times New Roman" w:hAnsi="Times New Roman" w:cs="Times New Roman"/>
          <w:b/>
          <w:caps/>
          <w:sz w:val="24"/>
          <w:szCs w:val="24"/>
        </w:rPr>
        <w:t>вартість студентських квитків</w:t>
      </w: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61"/>
        <w:gridCol w:w="4668"/>
        <w:gridCol w:w="1427"/>
        <w:gridCol w:w="1125"/>
        <w:gridCol w:w="1700"/>
      </w:tblGrid>
      <w:tr w:rsidR="00916443" w:rsidRPr="00C82D27" w14:paraId="0E836F95" w14:textId="77777777" w:rsidTr="00D70FBE">
        <w:trPr>
          <w:trHeight w:val="273"/>
        </w:trPr>
        <w:tc>
          <w:tcPr>
            <w:tcW w:w="861" w:type="dxa"/>
            <w:vAlign w:val="center"/>
            <w:hideMark/>
          </w:tcPr>
          <w:p w14:paraId="4BA1F490" w14:textId="77777777" w:rsidR="00916443" w:rsidRPr="001141D1" w:rsidRDefault="00916443" w:rsidP="00D70FBE">
            <w:pPr>
              <w:pStyle w:val="1"/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</w:pPr>
            <w:r w:rsidRPr="001141D1"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668" w:type="dxa"/>
            <w:vAlign w:val="center"/>
            <w:hideMark/>
          </w:tcPr>
          <w:p w14:paraId="1F3009D6" w14:textId="77777777" w:rsidR="00916443" w:rsidRPr="001141D1" w:rsidRDefault="00916443" w:rsidP="00D70FBE">
            <w:pPr>
              <w:pStyle w:val="1"/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</w:pPr>
            <w:r w:rsidRPr="001141D1"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Найменування товару</w:t>
            </w:r>
          </w:p>
        </w:tc>
        <w:tc>
          <w:tcPr>
            <w:tcW w:w="1427" w:type="dxa"/>
            <w:vAlign w:val="center"/>
          </w:tcPr>
          <w:p w14:paraId="10F62233" w14:textId="77777777" w:rsidR="00916443" w:rsidRPr="001141D1" w:rsidRDefault="00916443" w:rsidP="00D70FBE">
            <w:pPr>
              <w:pStyle w:val="1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</w:pPr>
            <w:r w:rsidRPr="001141D1"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Кіл-</w:t>
            </w:r>
            <w:proofErr w:type="spellStart"/>
            <w:r w:rsidRPr="001141D1"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 xml:space="preserve"> комплектів</w:t>
            </w:r>
          </w:p>
        </w:tc>
        <w:tc>
          <w:tcPr>
            <w:tcW w:w="1125" w:type="dxa"/>
            <w:vAlign w:val="center"/>
          </w:tcPr>
          <w:p w14:paraId="4D8AAEA1" w14:textId="77777777" w:rsidR="00916443" w:rsidRPr="001141D1" w:rsidRDefault="00916443" w:rsidP="00D70FBE">
            <w:pPr>
              <w:pStyle w:val="1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</w:pPr>
            <w:r w:rsidRPr="001141D1"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Ціна</w:t>
            </w:r>
          </w:p>
        </w:tc>
        <w:tc>
          <w:tcPr>
            <w:tcW w:w="1700" w:type="dxa"/>
            <w:vAlign w:val="center"/>
          </w:tcPr>
          <w:p w14:paraId="5C5A47DA" w14:textId="77777777" w:rsidR="00916443" w:rsidRPr="001141D1" w:rsidRDefault="00916443" w:rsidP="00D70FBE">
            <w:pPr>
              <w:pStyle w:val="1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</w:pPr>
            <w:r w:rsidRPr="001141D1">
              <w:rPr>
                <w:rFonts w:ascii="Times New Roman" w:hAnsi="Times New Roman" w:cs="Calibri"/>
                <w:b/>
                <w:sz w:val="24"/>
                <w:szCs w:val="24"/>
                <w:lang w:val="uk-UA"/>
              </w:rPr>
              <w:t>Сума</w:t>
            </w:r>
          </w:p>
        </w:tc>
      </w:tr>
      <w:tr w:rsidR="00916443" w:rsidRPr="00507033" w14:paraId="717A2A26" w14:textId="77777777" w:rsidTr="00D70FBE">
        <w:trPr>
          <w:trHeight w:val="228"/>
        </w:trPr>
        <w:tc>
          <w:tcPr>
            <w:tcW w:w="861" w:type="dxa"/>
            <w:vAlign w:val="center"/>
            <w:hideMark/>
          </w:tcPr>
          <w:p w14:paraId="635C647E" w14:textId="77777777" w:rsidR="00916443" w:rsidRPr="00C82D27" w:rsidRDefault="00916443" w:rsidP="00D70FBE">
            <w:pPr>
              <w:pStyle w:val="1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 xml:space="preserve"> </w:t>
            </w:r>
            <w:r w:rsidRPr="00C82D27">
              <w:rPr>
                <w:rFonts w:ascii="Times New Roman" w:hAnsi="Times New Roman" w:cs="Calibri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.</w:t>
            </w:r>
          </w:p>
        </w:tc>
        <w:tc>
          <w:tcPr>
            <w:tcW w:w="4668" w:type="dxa"/>
            <w:vAlign w:val="center"/>
          </w:tcPr>
          <w:p w14:paraId="6A882CE8" w14:textId="77777777" w:rsidR="00916443" w:rsidRPr="00C82D27" w:rsidRDefault="00916443" w:rsidP="00D70FBE">
            <w:pPr>
              <w:pStyle w:val="1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Диплом про вищу освіту та додаток до нього</w:t>
            </w:r>
          </w:p>
        </w:tc>
        <w:tc>
          <w:tcPr>
            <w:tcW w:w="1427" w:type="dxa"/>
            <w:vAlign w:val="center"/>
          </w:tcPr>
          <w:p w14:paraId="052FB925" w14:textId="77777777" w:rsidR="00916443" w:rsidRPr="00507033" w:rsidRDefault="00916443" w:rsidP="00D70FBE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1900</w:t>
            </w:r>
          </w:p>
        </w:tc>
        <w:tc>
          <w:tcPr>
            <w:tcW w:w="1125" w:type="dxa"/>
            <w:vAlign w:val="center"/>
          </w:tcPr>
          <w:p w14:paraId="12DE7365" w14:textId="77777777" w:rsidR="00916443" w:rsidRPr="00C82D27" w:rsidRDefault="00916443" w:rsidP="00D70FBE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141,20</w:t>
            </w:r>
          </w:p>
        </w:tc>
        <w:tc>
          <w:tcPr>
            <w:tcW w:w="1700" w:type="dxa"/>
            <w:vAlign w:val="center"/>
          </w:tcPr>
          <w:p w14:paraId="7AFDB0F2" w14:textId="77777777" w:rsidR="00916443" w:rsidRDefault="00916443" w:rsidP="00D70FBE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uk-UA"/>
              </w:rPr>
              <w:t>268280,00</w:t>
            </w:r>
          </w:p>
        </w:tc>
      </w:tr>
    </w:tbl>
    <w:p w14:paraId="76AFE5EB" w14:textId="77777777" w:rsidR="00916443" w:rsidRDefault="00916443" w:rsidP="0091644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34084A2" w14:textId="486112F4" w:rsidR="004230E7" w:rsidRDefault="004230E7" w:rsidP="00D0158B">
      <w:pPr>
        <w:pStyle w:val="newsdetailcard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6D2D0A93" w14:textId="77777777" w:rsidR="0044118F" w:rsidRDefault="0044118F"/>
    <w:sectPr w:rsidR="004411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Nimbus Roman N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CC4"/>
    <w:multiLevelType w:val="hybridMultilevel"/>
    <w:tmpl w:val="3FB2EDE6"/>
    <w:lvl w:ilvl="0" w:tplc="941C7432">
      <w:start w:val="1"/>
      <w:numFmt w:val="decimal"/>
      <w:lvlText w:val="%1."/>
      <w:lvlJc w:val="left"/>
      <w:pPr>
        <w:ind w:left="1204" w:hanging="495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47306F"/>
    <w:multiLevelType w:val="multilevel"/>
    <w:tmpl w:val="865C1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8E"/>
    <w:rsid w:val="0002268D"/>
    <w:rsid w:val="00076B8E"/>
    <w:rsid w:val="004230E7"/>
    <w:rsid w:val="0044118F"/>
    <w:rsid w:val="004B5E76"/>
    <w:rsid w:val="004F0D76"/>
    <w:rsid w:val="005F4206"/>
    <w:rsid w:val="00680740"/>
    <w:rsid w:val="00752582"/>
    <w:rsid w:val="00794765"/>
    <w:rsid w:val="00916443"/>
    <w:rsid w:val="00BD1837"/>
    <w:rsid w:val="00D0158B"/>
    <w:rsid w:val="00DD4E42"/>
    <w:rsid w:val="00E0584F"/>
    <w:rsid w:val="00FC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2126"/>
  <w15:chartTrackingRefBased/>
  <w15:docId w15:val="{767E987C-8DFD-4B90-B9CB-0C37DCDB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0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E7"/>
    <w:pPr>
      <w:ind w:left="720"/>
      <w:contextualSpacing/>
    </w:pPr>
  </w:style>
  <w:style w:type="paragraph" w:customStyle="1" w:styleId="newsdetailcardtext">
    <w:name w:val="newsdetailcard__text"/>
    <w:basedOn w:val="a"/>
    <w:rsid w:val="0042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230E7"/>
    <w:rPr>
      <w:b/>
      <w:bCs/>
    </w:rPr>
  </w:style>
  <w:style w:type="character" w:customStyle="1" w:styleId="2">
    <w:name w:val="Основний текст (2)_"/>
    <w:basedOn w:val="a0"/>
    <w:link w:val="20"/>
    <w:rsid w:val="007947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794765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4F0D76"/>
    <w:rPr>
      <w:color w:val="0000FF"/>
      <w:u w:val="single"/>
    </w:rPr>
  </w:style>
  <w:style w:type="table" w:styleId="a6">
    <w:name w:val="Table Grid"/>
    <w:basedOn w:val="a1"/>
    <w:uiPriority w:val="39"/>
    <w:rsid w:val="009164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916443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zorro.gov.ua/uk/contract/UA-2026-01-29-003584-a-b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contract/UA-2026-02-02-014333-a-c1" TargetMode="External"/><Relationship Id="rId5" Type="http://schemas.openxmlformats.org/officeDocument/2006/relationships/hyperlink" Target="https://prozorro.gov.ua/uk/contract/UA-2026-01-19-006199-a-c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1829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2026-03-25T11:42:00Z</dcterms:created>
  <dcterms:modified xsi:type="dcterms:W3CDTF">2026-03-25T11:48:00Z</dcterms:modified>
</cp:coreProperties>
</file>