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B30E" w14:textId="77777777" w:rsidR="004230E7" w:rsidRPr="00794765" w:rsidRDefault="004230E7" w:rsidP="004230E7">
      <w:pPr>
        <w:pStyle w:val="newsdetailcardtext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94765">
        <w:rPr>
          <w:rStyle w:val="a4"/>
          <w:sz w:val="28"/>
          <w:szCs w:val="28"/>
        </w:rPr>
        <w:t>Обґрунтування технічних та якісних характеристик предмета закупівлі, очікуваної вартості предмета закупівлі</w:t>
      </w:r>
    </w:p>
    <w:p w14:paraId="273008B0" w14:textId="77777777" w:rsidR="004230E7" w:rsidRPr="00794765" w:rsidRDefault="004230E7" w:rsidP="004230E7">
      <w:pPr>
        <w:pStyle w:val="newsdetailcardtext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94765">
        <w:rPr>
          <w:sz w:val="28"/>
          <w:szCs w:val="28"/>
        </w:rPr>
        <w:t>(відповідно до пункту 4</w:t>
      </w:r>
      <w:r w:rsidRPr="00794765">
        <w:rPr>
          <w:sz w:val="28"/>
          <w:szCs w:val="28"/>
          <w:vertAlign w:val="superscript"/>
        </w:rPr>
        <w:t>1 </w:t>
      </w:r>
      <w:r w:rsidRPr="00794765">
        <w:rPr>
          <w:sz w:val="28"/>
          <w:szCs w:val="28"/>
        </w:rPr>
        <w:t>постанови КМУ від 11.10.2016 № 710 «Про ефективне використання державних коштів» (зі змінами))</w:t>
      </w:r>
    </w:p>
    <w:p w14:paraId="78CA114A" w14:textId="77777777" w:rsidR="004230E7" w:rsidRPr="00794765" w:rsidRDefault="004230E7" w:rsidP="004230E7">
      <w:pPr>
        <w:pStyle w:val="newsdetailcardtext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7B063D6A" w14:textId="77777777" w:rsidR="004230E7" w:rsidRPr="00361E21" w:rsidRDefault="004230E7" w:rsidP="000042B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51A6">
        <w:rPr>
          <w:rStyle w:val="a4"/>
          <w:rFonts w:ascii="Times New Roman" w:hAnsi="Times New Roman" w:cs="Times New Roman"/>
          <w:sz w:val="28"/>
          <w:szCs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</w:t>
      </w:r>
      <w:r w:rsidRPr="00361E21">
        <w:rPr>
          <w:rStyle w:val="a4"/>
          <w:rFonts w:ascii="Times New Roman" w:hAnsi="Times New Roman" w:cs="Times New Roman"/>
          <w:sz w:val="28"/>
          <w:szCs w:val="28"/>
        </w:rPr>
        <w:t>підприємців та громадських формувань, його категорія: </w:t>
      </w:r>
    </w:p>
    <w:p w14:paraId="396EFD53" w14:textId="77777777" w:rsidR="004230E7" w:rsidRPr="00361E21" w:rsidRDefault="004230E7" w:rsidP="000042B2">
      <w:pPr>
        <w:tabs>
          <w:tab w:val="left" w:pos="851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E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Поліський національний університет;</w:t>
      </w:r>
    </w:p>
    <w:p w14:paraId="71F92FB1" w14:textId="77777777" w:rsidR="004230E7" w:rsidRPr="00361E21" w:rsidRDefault="004230E7" w:rsidP="000042B2">
      <w:pPr>
        <w:widowControl w:val="0"/>
        <w:tabs>
          <w:tab w:val="left" w:pos="851"/>
        </w:tabs>
        <w:suppressAutoHyphens/>
        <w:spacing w:after="0" w:line="240" w:lineRule="auto"/>
        <w:ind w:left="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1E21">
        <w:rPr>
          <w:rFonts w:ascii="Times New Roman" w:eastAsia="Times New Roman" w:hAnsi="Times New Roman" w:cs="Times New Roman"/>
          <w:sz w:val="28"/>
          <w:szCs w:val="28"/>
          <w:lang w:eastAsia="uk-UA"/>
        </w:rPr>
        <w:t>10008, Житомирська область,  м. Житомир, бульвар Старий, 7</w:t>
      </w:r>
      <w:r w:rsidRPr="00361E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A791A2" w14:textId="77777777" w:rsidR="004230E7" w:rsidRPr="00361E21" w:rsidRDefault="004230E7" w:rsidP="000042B2">
      <w:pPr>
        <w:widowControl w:val="0"/>
        <w:tabs>
          <w:tab w:val="left" w:pos="851"/>
        </w:tabs>
        <w:suppressAutoHyphens/>
        <w:spacing w:after="0" w:line="240" w:lineRule="auto"/>
        <w:ind w:left="284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61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за ЄДРПОУ – </w:t>
      </w:r>
      <w:r w:rsidRPr="00361E21">
        <w:rPr>
          <w:rFonts w:ascii="Times New Roman" w:eastAsia="Times New Roman" w:hAnsi="Times New Roman" w:cs="Times New Roman"/>
          <w:sz w:val="28"/>
          <w:szCs w:val="28"/>
          <w:lang w:eastAsia="uk-UA"/>
        </w:rPr>
        <w:t>00493681</w:t>
      </w:r>
      <w:r w:rsidRPr="00361E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C4B8190" w14:textId="30FD3437" w:rsidR="00C0208E" w:rsidRPr="000042B2" w:rsidRDefault="004230E7" w:rsidP="000042B2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firstLine="567"/>
        <w:jc w:val="both"/>
        <w:textAlignment w:val="baseline"/>
        <w:rPr>
          <w:b w:val="0"/>
          <w:color w:val="000000" w:themeColor="text1"/>
          <w:sz w:val="28"/>
          <w:szCs w:val="28"/>
        </w:rPr>
      </w:pPr>
      <w:r w:rsidRPr="00361E21">
        <w:rPr>
          <w:rStyle w:val="a4"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0042B2">
        <w:rPr>
          <w:rStyle w:val="a4"/>
          <w:sz w:val="28"/>
          <w:szCs w:val="28"/>
        </w:rPr>
        <w:t xml:space="preserve"> </w:t>
      </w:r>
      <w:r w:rsidR="00C0208E" w:rsidRPr="000042B2">
        <w:rPr>
          <w:b w:val="0"/>
          <w:sz w:val="28"/>
          <w:szCs w:val="28"/>
        </w:rPr>
        <w:t>Код за ДК 021:2015:</w:t>
      </w:r>
      <w:r w:rsidR="00C0208E" w:rsidRPr="00361E21">
        <w:rPr>
          <w:sz w:val="28"/>
          <w:szCs w:val="28"/>
        </w:rPr>
        <w:t xml:space="preserve"> </w:t>
      </w:r>
      <w:r w:rsidR="000042B2">
        <w:rPr>
          <w:rStyle w:val="qaclassifierdescrcode"/>
          <w:b w:val="0"/>
          <w:color w:val="000000" w:themeColor="text1"/>
          <w:sz w:val="28"/>
          <w:szCs w:val="28"/>
          <w:bdr w:val="none" w:sz="0" w:space="0" w:color="auto" w:frame="1"/>
        </w:rPr>
        <w:t>30210000-</w:t>
      </w:r>
      <w:r w:rsidR="000042B2" w:rsidRPr="000042B2">
        <w:rPr>
          <w:rStyle w:val="qaclassifierdescrcode"/>
          <w:b w:val="0"/>
          <w:color w:val="000000" w:themeColor="text1"/>
          <w:sz w:val="28"/>
          <w:szCs w:val="28"/>
          <w:bdr w:val="none" w:sz="0" w:space="0" w:color="auto" w:frame="1"/>
        </w:rPr>
        <w:t>4</w:t>
      </w:r>
      <w:r w:rsidR="000042B2" w:rsidRPr="000042B2">
        <w:rPr>
          <w:b w:val="0"/>
          <w:color w:val="000000" w:themeColor="text1"/>
          <w:sz w:val="28"/>
          <w:szCs w:val="28"/>
        </w:rPr>
        <w:t> </w:t>
      </w:r>
      <w:r w:rsidR="000042B2" w:rsidRPr="000042B2">
        <w:rPr>
          <w:rStyle w:val="qaclassifierdescrprimary"/>
          <w:b w:val="0"/>
          <w:color w:val="000000" w:themeColor="text1"/>
          <w:sz w:val="28"/>
          <w:szCs w:val="28"/>
          <w:bdr w:val="none" w:sz="0" w:space="0" w:color="auto" w:frame="1"/>
        </w:rPr>
        <w:t>Машини для обробки даних (апаратна частина)</w:t>
      </w:r>
      <w:r w:rsidR="00361E21" w:rsidRPr="000042B2">
        <w:rPr>
          <w:b w:val="0"/>
          <w:color w:val="000000" w:themeColor="text1"/>
          <w:sz w:val="28"/>
          <w:szCs w:val="28"/>
        </w:rPr>
        <w:t xml:space="preserve"> </w:t>
      </w:r>
      <w:r w:rsidR="000042B2" w:rsidRPr="000042B2">
        <w:rPr>
          <w:b w:val="0"/>
          <w:color w:val="000000" w:themeColor="text1"/>
          <w:sz w:val="28"/>
          <w:szCs w:val="28"/>
        </w:rPr>
        <w:t>(</w:t>
      </w:r>
      <w:r w:rsidR="000042B2" w:rsidRPr="000042B2">
        <w:rPr>
          <w:b w:val="0"/>
          <w:color w:val="000000" w:themeColor="text1"/>
          <w:sz w:val="28"/>
          <w:szCs w:val="28"/>
          <w:bdr w:val="none" w:sz="0" w:space="0" w:color="auto" w:frame="1"/>
        </w:rPr>
        <w:t xml:space="preserve">Комп'ютер ARTLINE </w:t>
      </w:r>
      <w:proofErr w:type="spellStart"/>
      <w:r w:rsidR="000042B2" w:rsidRPr="000042B2">
        <w:rPr>
          <w:b w:val="0"/>
          <w:color w:val="000000" w:themeColor="text1"/>
          <w:sz w:val="28"/>
          <w:szCs w:val="28"/>
          <w:bdr w:val="none" w:sz="0" w:space="0" w:color="auto" w:frame="1"/>
        </w:rPr>
        <w:t>Gaming</w:t>
      </w:r>
      <w:proofErr w:type="spellEnd"/>
      <w:r w:rsidR="000042B2" w:rsidRPr="000042B2">
        <w:rPr>
          <w:b w:val="0"/>
          <w:color w:val="000000" w:themeColor="text1"/>
          <w:sz w:val="28"/>
          <w:szCs w:val="28"/>
          <w:bdr w:val="none" w:sz="0" w:space="0" w:color="auto" w:frame="1"/>
        </w:rPr>
        <w:t xml:space="preserve"> X35 (X35v63) або еквівалент</w:t>
      </w:r>
    </w:p>
    <w:p w14:paraId="1E23A175" w14:textId="6614DFAC" w:rsidR="004230E7" w:rsidRPr="000042B2" w:rsidRDefault="004230E7" w:rsidP="000042B2">
      <w:pPr>
        <w:pStyle w:val="newsdetailcardtext"/>
        <w:shd w:val="clear" w:color="auto" w:fill="FFFFFF"/>
        <w:spacing w:before="0" w:beforeAutospacing="0" w:after="0" w:afterAutospacing="0"/>
        <w:ind w:left="284" w:firstLine="567"/>
        <w:jc w:val="both"/>
        <w:rPr>
          <w:color w:val="000000" w:themeColor="text1"/>
          <w:sz w:val="28"/>
          <w:szCs w:val="28"/>
        </w:rPr>
      </w:pPr>
      <w:r w:rsidRPr="00EF51A6">
        <w:rPr>
          <w:rStyle w:val="a4"/>
          <w:sz w:val="28"/>
          <w:szCs w:val="28"/>
        </w:rPr>
        <w:t>3. Ідентифікатор річного плану закупівлі: </w:t>
      </w:r>
      <w:hyperlink r:id="rId5" w:tgtFrame="_blank" w:history="1">
        <w:r w:rsidR="000042B2" w:rsidRPr="000042B2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UA-P-2026-06-24-015485-a</w:t>
        </w:r>
      </w:hyperlink>
      <w:r w:rsidRPr="000042B2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14:paraId="57F5D17B" w14:textId="60017B76" w:rsidR="004230E7" w:rsidRPr="000042B2" w:rsidRDefault="004230E7" w:rsidP="000042B2">
      <w:pPr>
        <w:pStyle w:val="newsdetailcardtext"/>
        <w:shd w:val="clear" w:color="auto" w:fill="FFFFFF"/>
        <w:spacing w:before="0" w:beforeAutospacing="0" w:after="0" w:afterAutospacing="0"/>
        <w:ind w:left="284" w:firstLine="567"/>
        <w:jc w:val="both"/>
        <w:rPr>
          <w:rStyle w:val="a4"/>
          <w:b w:val="0"/>
          <w:bCs w:val="0"/>
          <w:color w:val="000000" w:themeColor="text1"/>
          <w:sz w:val="28"/>
          <w:szCs w:val="28"/>
        </w:rPr>
      </w:pPr>
      <w:r w:rsidRPr="000042B2">
        <w:rPr>
          <w:rStyle w:val="a4"/>
          <w:color w:val="000000" w:themeColor="text1"/>
          <w:sz w:val="28"/>
          <w:szCs w:val="28"/>
        </w:rPr>
        <w:t>4. Ідентифікатор закупівлі</w:t>
      </w:r>
      <w:r w:rsidR="005F0B46" w:rsidRPr="000042B2">
        <w:rPr>
          <w:rStyle w:val="a4"/>
          <w:color w:val="000000" w:themeColor="text1"/>
          <w:sz w:val="28"/>
          <w:szCs w:val="28"/>
        </w:rPr>
        <w:t xml:space="preserve">: </w:t>
      </w:r>
      <w:r w:rsidR="000042B2" w:rsidRPr="000042B2">
        <w:rPr>
          <w:color w:val="000000" w:themeColor="text1"/>
          <w:sz w:val="28"/>
          <w:szCs w:val="28"/>
          <w:shd w:val="clear" w:color="auto" w:fill="FFFFFF"/>
        </w:rPr>
        <w:t>UA-2026-06-24-012802-a</w:t>
      </w:r>
      <w:r w:rsidR="00C0208E" w:rsidRPr="000042B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0C723C92" w14:textId="3404389A" w:rsidR="004230E7" w:rsidRPr="00EF51A6" w:rsidRDefault="004230E7" w:rsidP="000042B2">
      <w:pPr>
        <w:pStyle w:val="newsdetailcardtext"/>
        <w:shd w:val="clear" w:color="auto" w:fill="FFFFFF"/>
        <w:spacing w:before="0" w:beforeAutospacing="0" w:after="0" w:afterAutospacing="0"/>
        <w:ind w:left="284" w:firstLine="567"/>
        <w:jc w:val="both"/>
        <w:rPr>
          <w:rStyle w:val="a4"/>
          <w:b w:val="0"/>
          <w:bCs w:val="0"/>
        </w:rPr>
      </w:pPr>
      <w:r w:rsidRPr="00EF51A6">
        <w:rPr>
          <w:rStyle w:val="a4"/>
          <w:sz w:val="28"/>
          <w:szCs w:val="28"/>
        </w:rPr>
        <w:t>5. Обґрунтування технічних та якісних характеристик предмета закупівлі</w:t>
      </w:r>
      <w:r w:rsidRPr="00EF51A6">
        <w:rPr>
          <w:sz w:val="28"/>
          <w:szCs w:val="28"/>
        </w:rPr>
        <w:t>: </w:t>
      </w:r>
      <w:r w:rsidRPr="00EF51A6">
        <w:rPr>
          <w:sz w:val="28"/>
          <w:szCs w:val="28"/>
          <w:shd w:val="clear" w:color="auto" w:fill="FFFFFF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документів. </w:t>
      </w:r>
      <w:r w:rsidRPr="00D310D0">
        <w:rPr>
          <w:sz w:val="28"/>
          <w:szCs w:val="28"/>
          <w:shd w:val="clear" w:color="auto" w:fill="FFFFFF"/>
        </w:rPr>
        <w:t>Закупівля зумовлена</w:t>
      </w:r>
      <w:r w:rsidR="00D310D0" w:rsidRPr="00D310D0">
        <w:rPr>
          <w:sz w:val="28"/>
          <w:szCs w:val="28"/>
          <w:shd w:val="clear" w:color="auto" w:fill="FFFFFF"/>
        </w:rPr>
        <w:t xml:space="preserve"> для виконання досліджень в рамках </w:t>
      </w:r>
      <w:r w:rsidR="000042B2">
        <w:rPr>
          <w:sz w:val="28"/>
          <w:szCs w:val="28"/>
          <w:shd w:val="clear" w:color="auto" w:fill="FFFFFF"/>
        </w:rPr>
        <w:t>суспільного</w:t>
      </w:r>
      <w:r w:rsidR="00D310D0" w:rsidRPr="00D310D0">
        <w:rPr>
          <w:sz w:val="28"/>
          <w:szCs w:val="28"/>
          <w:shd w:val="clear" w:color="auto" w:fill="FFFFFF"/>
        </w:rPr>
        <w:t xml:space="preserve"> наукового напряму.</w:t>
      </w:r>
    </w:p>
    <w:p w14:paraId="158A5B33" w14:textId="5E27DC07" w:rsidR="004230E7" w:rsidRPr="00EF51A6" w:rsidRDefault="004230E7" w:rsidP="000042B2">
      <w:pPr>
        <w:pStyle w:val="newsdetailcardtext"/>
        <w:shd w:val="clear" w:color="auto" w:fill="FFFFFF"/>
        <w:spacing w:before="0" w:beforeAutospacing="0" w:after="0" w:afterAutospacing="0"/>
        <w:ind w:left="284" w:firstLine="567"/>
        <w:jc w:val="both"/>
        <w:rPr>
          <w:rStyle w:val="a4"/>
          <w:bCs w:val="0"/>
          <w:sz w:val="28"/>
          <w:szCs w:val="28"/>
        </w:rPr>
      </w:pPr>
      <w:r w:rsidRPr="00EF51A6">
        <w:rPr>
          <w:rStyle w:val="a4"/>
          <w:sz w:val="28"/>
          <w:szCs w:val="28"/>
        </w:rPr>
        <w:t>6. Очікувана вартість предмета закупівлі</w:t>
      </w:r>
      <w:r w:rsidRPr="00D310D0">
        <w:rPr>
          <w:rStyle w:val="a4"/>
          <w:b w:val="0"/>
          <w:sz w:val="28"/>
          <w:szCs w:val="28"/>
        </w:rPr>
        <w:t>: </w:t>
      </w:r>
      <w:r w:rsidR="000042B2" w:rsidRPr="000042B2">
        <w:rPr>
          <w:sz w:val="28"/>
          <w:szCs w:val="28"/>
        </w:rPr>
        <w:t>454 572</w:t>
      </w:r>
      <w:r w:rsidR="00C0208E" w:rsidRPr="000042B2">
        <w:rPr>
          <w:sz w:val="28"/>
          <w:szCs w:val="28"/>
        </w:rPr>
        <w:t>,00 грн.,</w:t>
      </w:r>
      <w:r w:rsidR="004F05EA" w:rsidRPr="000042B2">
        <w:rPr>
          <w:sz w:val="28"/>
          <w:szCs w:val="28"/>
        </w:rPr>
        <w:t xml:space="preserve"> в </w:t>
      </w:r>
      <w:proofErr w:type="spellStart"/>
      <w:r w:rsidR="004F05EA" w:rsidRPr="000042B2">
        <w:rPr>
          <w:sz w:val="28"/>
          <w:szCs w:val="28"/>
        </w:rPr>
        <w:t>т.ч</w:t>
      </w:r>
      <w:proofErr w:type="spellEnd"/>
      <w:r w:rsidR="004F05EA" w:rsidRPr="000042B2">
        <w:rPr>
          <w:sz w:val="28"/>
          <w:szCs w:val="28"/>
        </w:rPr>
        <w:t>. ПДВ</w:t>
      </w:r>
      <w:r w:rsidR="000042B2" w:rsidRPr="000042B2">
        <w:rPr>
          <w:sz w:val="28"/>
          <w:szCs w:val="28"/>
        </w:rPr>
        <w:t>.</w:t>
      </w:r>
    </w:p>
    <w:p w14:paraId="77D962CE" w14:textId="77777777" w:rsidR="004230E7" w:rsidRPr="00EF51A6" w:rsidRDefault="004230E7" w:rsidP="000042B2">
      <w:pPr>
        <w:pStyle w:val="newsdetailcardtext"/>
        <w:shd w:val="clear" w:color="auto" w:fill="FFFFFF"/>
        <w:spacing w:before="0" w:beforeAutospacing="0" w:after="0" w:afterAutospacing="0"/>
        <w:ind w:left="284" w:firstLine="567"/>
        <w:jc w:val="both"/>
      </w:pPr>
      <w:r w:rsidRPr="00EF51A6">
        <w:rPr>
          <w:rStyle w:val="a4"/>
          <w:sz w:val="28"/>
          <w:szCs w:val="28"/>
        </w:rPr>
        <w:t>7. Обґрунтування очікуваної вартості предмета закупівлі:</w:t>
      </w:r>
    </w:p>
    <w:p w14:paraId="72743A44" w14:textId="1C6AB666" w:rsidR="000042B2" w:rsidRDefault="00794765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  <w:r w:rsidRPr="00EF51A6">
        <w:rPr>
          <w:color w:val="000000" w:themeColor="text1"/>
          <w:sz w:val="28"/>
          <w:szCs w:val="28"/>
        </w:rPr>
        <w:t xml:space="preserve">Для визначення </w:t>
      </w:r>
      <w:proofErr w:type="spellStart"/>
      <w:r w:rsidRPr="00EF51A6">
        <w:rPr>
          <w:color w:val="000000" w:themeColor="text1"/>
          <w:sz w:val="28"/>
          <w:szCs w:val="28"/>
        </w:rPr>
        <w:t>обгрунтування</w:t>
      </w:r>
      <w:proofErr w:type="spellEnd"/>
      <w:r w:rsidRPr="00EF51A6">
        <w:rPr>
          <w:color w:val="000000" w:themeColor="text1"/>
          <w:sz w:val="28"/>
          <w:szCs w:val="28"/>
        </w:rPr>
        <w:t xml:space="preserve"> очікуваної вартості предмета закупівлі у відповідності з вимогами Наказу Міністерства розвитку, економіки, торгівлі та сільського господарства України №275 від 18.02.2020 року «Про затвердження примірної методики визначення очікуваної вартості предмета закупівлі» було проаналізовано </w:t>
      </w:r>
      <w:r w:rsidR="000042B2">
        <w:rPr>
          <w:color w:val="000000" w:themeColor="text1"/>
          <w:sz w:val="28"/>
          <w:szCs w:val="28"/>
        </w:rPr>
        <w:t>2</w:t>
      </w:r>
      <w:r w:rsidR="00A340FC" w:rsidRPr="00EF51A6">
        <w:rPr>
          <w:color w:val="000000" w:themeColor="text1"/>
          <w:sz w:val="28"/>
          <w:szCs w:val="28"/>
        </w:rPr>
        <w:t xml:space="preserve"> джерела (інтернет-</w:t>
      </w:r>
      <w:r w:rsidR="00E6200C" w:rsidRPr="00EF51A6">
        <w:rPr>
          <w:color w:val="000000" w:themeColor="text1"/>
          <w:sz w:val="28"/>
          <w:szCs w:val="28"/>
        </w:rPr>
        <w:t xml:space="preserve">сайти) </w:t>
      </w:r>
      <w:r w:rsidR="000042B2">
        <w:rPr>
          <w:color w:val="000000" w:themeColor="text1"/>
          <w:sz w:val="28"/>
          <w:szCs w:val="28"/>
        </w:rPr>
        <w:t xml:space="preserve">та 1 комерційна пропозиція ФОП </w:t>
      </w:r>
      <w:proofErr w:type="spellStart"/>
      <w:r w:rsidR="000042B2">
        <w:rPr>
          <w:sz w:val="28"/>
          <w:szCs w:val="28"/>
        </w:rPr>
        <w:t>Антонєвської</w:t>
      </w:r>
      <w:proofErr w:type="spellEnd"/>
      <w:r w:rsidR="000042B2">
        <w:rPr>
          <w:sz w:val="28"/>
          <w:szCs w:val="28"/>
        </w:rPr>
        <w:t xml:space="preserve"> Лілії Олегівни</w:t>
      </w:r>
      <w:r w:rsidR="004F05EA" w:rsidRPr="00EF51A6">
        <w:rPr>
          <w:color w:val="000000" w:themeColor="text1"/>
          <w:sz w:val="28"/>
          <w:szCs w:val="28"/>
        </w:rPr>
        <w:t>:</w:t>
      </w:r>
    </w:p>
    <w:p w14:paraId="44E41DFA" w14:textId="7E5EDF20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18A2D0A1" w14:textId="392A69A9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2B244293" w14:textId="291AD480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0556F6D7" w14:textId="74483C64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1241C191" w14:textId="7FAB8740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7270AF90" w14:textId="680C1754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32E7E0A3" w14:textId="04A18F01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44F7DF45" w14:textId="743D45F6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6DB1DDC8" w14:textId="5B9645C1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2EFEDFF2" w14:textId="02E210CC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35AB1955" w14:textId="7FF7A6B2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5AC3032F" w14:textId="065DFA1E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5E5114C8" w14:textId="67972C39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2D88724E" w14:textId="6695EDE1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20D3BEE3" w14:textId="77777777" w:rsidR="000042B2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7EF55349" w14:textId="4E8C0D3D" w:rsidR="000042B2" w:rsidRPr="00E8442B" w:rsidRDefault="00E8442B" w:rsidP="00E8442B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E8442B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t>https://www.foxtrot.com.ua/uk/shop/sistemniye-bloki-artline-gaming-x35-x35v63.html?utm_source=google&amp;utm_medium=cpc&amp;utm_campaign=1-[regular]-[Pro-Audit]-[PMax]-[IT]-[%D0%9F%D0%9A]&amp;utm_term=&amp;utm_content=cid|23394346930&amp;gad_source=1&amp;gad_campaignid=23390013728&amp;gbraid=0AAAAADMQBco6GQsEsvDNA2M16co1Qe4Hi&amp;gclid=CjwKCAjw1vXTBhB-EiwAEKr_k87SkOfVICzl5uxMNF8RIHsmUxynaFIXwRpncXQKVdZSrImogWXTAhoCn7EQAvD_BwE</w:t>
      </w:r>
    </w:p>
    <w:p w14:paraId="24891181" w14:textId="77777777" w:rsidR="000042B2" w:rsidRDefault="000042B2" w:rsidP="000042B2">
      <w:r>
        <w:rPr>
          <w:noProof/>
          <w:lang w:eastAsia="uk-UA"/>
        </w:rPr>
        <w:drawing>
          <wp:inline distT="0" distB="0" distL="0" distR="0" wp14:anchorId="77DF5C7D" wp14:editId="40A9F5AF">
            <wp:extent cx="6360160" cy="40843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076" t="6861" r="9991" b="4168"/>
                    <a:stretch/>
                  </pic:blipFill>
                  <pic:spPr bwMode="auto">
                    <a:xfrm>
                      <a:off x="0" y="0"/>
                      <a:ext cx="6366017" cy="408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71509D" w14:textId="77777777" w:rsidR="000042B2" w:rsidRDefault="000042B2" w:rsidP="000042B2"/>
    <w:p w14:paraId="4B2E6D34" w14:textId="35B36986" w:rsidR="000042B2" w:rsidRPr="00E8442B" w:rsidRDefault="00E8442B" w:rsidP="00E8442B">
      <w:pPr>
        <w:pStyle w:val="a3"/>
        <w:numPr>
          <w:ilvl w:val="0"/>
          <w:numId w:val="5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E8442B">
        <w:rPr>
          <w:rFonts w:ascii="Times New Roman" w:hAnsi="Times New Roman" w:cs="Times New Roman"/>
          <w:noProof/>
          <w:sz w:val="28"/>
          <w:szCs w:val="28"/>
          <w:lang w:eastAsia="uk-UA"/>
        </w:rPr>
        <w:t>https://allo.ua/ua/kompjutery/komp-juter-artline-overlord-strix-windows-11-pro-strixv180win-160.html?utm_source=google&amp;utm_medium=cpc&amp;utm_campaign=%21%5BP%5D_%7C_%5BPMax%5D_%7C_regular_%7C_%D0%9E%D0%B1%D1%89%D0%B0%D1%8F_%D0%A2%D1%80%D0%B0%D1%84%D0%B8%D0%BA_%D0%91%D1%80%D0%B5%D0%BD%D0%B4&amp;gad_source=1&amp;gad_campaignid=23990742608&amp;gbraid=0AAAAADLzPd0aa4oqGsgeM7ofOaX8gqnBm&amp;gclid=CjwKCAjw1vXTBhB-EiwAEKr_k_SaMa7eOSbTyLQTXJ_Uv7xrmvgnQTgXqQpiRcZXAAN9CIwFXHRZmRoCIQkQAvD_BwE</w:t>
      </w:r>
    </w:p>
    <w:p w14:paraId="4F203962" w14:textId="77777777" w:rsidR="000042B2" w:rsidRDefault="000042B2" w:rsidP="000042B2">
      <w:r>
        <w:rPr>
          <w:noProof/>
          <w:lang w:eastAsia="uk-UA"/>
        </w:rPr>
        <w:lastRenderedPageBreak/>
        <w:drawing>
          <wp:inline distT="0" distB="0" distL="0" distR="0" wp14:anchorId="547F065E" wp14:editId="5EA6A837">
            <wp:extent cx="6188778" cy="3954780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606" t="7245" r="9074" b="3782"/>
                    <a:stretch/>
                  </pic:blipFill>
                  <pic:spPr bwMode="auto">
                    <a:xfrm>
                      <a:off x="0" y="0"/>
                      <a:ext cx="6193003" cy="3957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91609" w14:textId="08E56E23" w:rsidR="000042B2" w:rsidRPr="00371EAA" w:rsidRDefault="000042B2" w:rsidP="00371EA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1EAA">
        <w:rPr>
          <w:rFonts w:ascii="Times New Roman" w:hAnsi="Times New Roman" w:cs="Times New Roman"/>
          <w:sz w:val="28"/>
          <w:szCs w:val="28"/>
        </w:rPr>
        <w:t xml:space="preserve">Комерційна пропозиція ФОП </w:t>
      </w:r>
      <w:proofErr w:type="spellStart"/>
      <w:r w:rsidRPr="00371EAA">
        <w:rPr>
          <w:rFonts w:ascii="Times New Roman" w:hAnsi="Times New Roman" w:cs="Times New Roman"/>
          <w:sz w:val="28"/>
          <w:szCs w:val="28"/>
        </w:rPr>
        <w:t>Антонєвської</w:t>
      </w:r>
      <w:proofErr w:type="spellEnd"/>
      <w:r w:rsidRPr="00371EAA">
        <w:rPr>
          <w:rFonts w:ascii="Times New Roman" w:hAnsi="Times New Roman" w:cs="Times New Roman"/>
          <w:sz w:val="28"/>
          <w:szCs w:val="28"/>
        </w:rPr>
        <w:t xml:space="preserve"> Лілії Олегівни </w:t>
      </w:r>
      <w:r w:rsidR="00E8442B" w:rsidRPr="00371EAA">
        <w:rPr>
          <w:rFonts w:ascii="Times New Roman" w:hAnsi="Times New Roman" w:cs="Times New Roman"/>
          <w:sz w:val="28"/>
          <w:szCs w:val="28"/>
        </w:rPr>
        <w:t xml:space="preserve">- 43 794,00 </w:t>
      </w:r>
      <w:r w:rsidRPr="00371EAA">
        <w:rPr>
          <w:rFonts w:ascii="Times New Roman" w:hAnsi="Times New Roman" w:cs="Times New Roman"/>
          <w:sz w:val="28"/>
          <w:szCs w:val="28"/>
        </w:rPr>
        <w:t>грн</w:t>
      </w:r>
      <w:r w:rsidR="00371EAA" w:rsidRPr="00371EAA">
        <w:rPr>
          <w:rFonts w:ascii="Times New Roman" w:hAnsi="Times New Roman" w:cs="Times New Roman"/>
          <w:sz w:val="28"/>
          <w:szCs w:val="28"/>
        </w:rPr>
        <w:t>.</w:t>
      </w:r>
    </w:p>
    <w:p w14:paraId="64EDD060" w14:textId="77777777" w:rsidR="00371EAA" w:rsidRDefault="00371EAA" w:rsidP="000042B2">
      <w:pPr>
        <w:rPr>
          <w:noProof/>
          <w:lang w:eastAsia="uk-UA"/>
        </w:rPr>
      </w:pPr>
    </w:p>
    <w:p w14:paraId="656A49B1" w14:textId="7DD4B9EE" w:rsidR="00371EAA" w:rsidRPr="002973B1" w:rsidRDefault="00371EAA" w:rsidP="000042B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5CFD4480" wp14:editId="2F02981B">
            <wp:extent cx="5996940" cy="5039445"/>
            <wp:effectExtent l="0" t="0" r="381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0918" t="23681" r="4637" b="9923"/>
                    <a:stretch/>
                  </pic:blipFill>
                  <pic:spPr bwMode="auto">
                    <a:xfrm>
                      <a:off x="0" y="0"/>
                      <a:ext cx="6008497" cy="5049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22F95" w14:textId="77777777" w:rsidR="000042B2" w:rsidRPr="00EF51A6" w:rsidRDefault="000042B2" w:rsidP="000042B2">
      <w:pPr>
        <w:pStyle w:val="22"/>
        <w:shd w:val="clear" w:color="auto" w:fill="auto"/>
        <w:spacing w:line="322" w:lineRule="exact"/>
        <w:ind w:left="284" w:firstLine="567"/>
        <w:rPr>
          <w:color w:val="000000" w:themeColor="text1"/>
          <w:sz w:val="28"/>
          <w:szCs w:val="28"/>
        </w:rPr>
      </w:pPr>
    </w:p>
    <w:p w14:paraId="55145AC9" w14:textId="4BBC63C5" w:rsidR="00916443" w:rsidRPr="00E6200C" w:rsidRDefault="00E6200C" w:rsidP="00E6200C">
      <w:pPr>
        <w:pStyle w:val="22"/>
        <w:shd w:val="clear" w:color="auto" w:fill="auto"/>
        <w:spacing w:line="322" w:lineRule="exact"/>
        <w:ind w:left="760"/>
        <w:rPr>
          <w:bCs/>
          <w:caps/>
          <w:sz w:val="28"/>
          <w:szCs w:val="28"/>
        </w:rPr>
      </w:pPr>
      <w:r w:rsidRPr="00D310D0">
        <w:rPr>
          <w:bCs/>
          <w:sz w:val="28"/>
          <w:szCs w:val="28"/>
        </w:rPr>
        <w:t>Враховуючи отримані показники</w:t>
      </w:r>
      <w:r w:rsidR="004F05EA" w:rsidRPr="00D310D0">
        <w:rPr>
          <w:bCs/>
          <w:sz w:val="28"/>
          <w:szCs w:val="28"/>
        </w:rPr>
        <w:t>,</w:t>
      </w:r>
      <w:r w:rsidRPr="00D310D0">
        <w:rPr>
          <w:bCs/>
          <w:sz w:val="28"/>
          <w:szCs w:val="28"/>
        </w:rPr>
        <w:t xml:space="preserve"> середньо-</w:t>
      </w:r>
      <w:proofErr w:type="spellStart"/>
      <w:r w:rsidRPr="00D310D0">
        <w:rPr>
          <w:bCs/>
          <w:sz w:val="28"/>
          <w:szCs w:val="28"/>
        </w:rPr>
        <w:t>арифматичне</w:t>
      </w:r>
      <w:proofErr w:type="spellEnd"/>
      <w:r w:rsidRPr="00D310D0">
        <w:rPr>
          <w:bCs/>
          <w:sz w:val="28"/>
          <w:szCs w:val="28"/>
        </w:rPr>
        <w:t xml:space="preserve"> варт</w:t>
      </w:r>
      <w:r w:rsidR="004F05EA" w:rsidRPr="00D310D0">
        <w:rPr>
          <w:bCs/>
          <w:sz w:val="28"/>
          <w:szCs w:val="28"/>
        </w:rPr>
        <w:t xml:space="preserve">ості </w:t>
      </w:r>
      <w:r w:rsidRPr="00D310D0">
        <w:rPr>
          <w:bCs/>
          <w:sz w:val="28"/>
          <w:szCs w:val="28"/>
        </w:rPr>
        <w:t xml:space="preserve">становить – </w:t>
      </w:r>
      <w:r w:rsidR="000042B2" w:rsidRPr="000042B2">
        <w:rPr>
          <w:sz w:val="28"/>
          <w:szCs w:val="28"/>
        </w:rPr>
        <w:t>454 572,00 грн</w:t>
      </w:r>
      <w:r w:rsidR="004F05EA" w:rsidRPr="00D310D0">
        <w:rPr>
          <w:bCs/>
          <w:sz w:val="28"/>
          <w:szCs w:val="28"/>
        </w:rPr>
        <w:t>.</w:t>
      </w:r>
    </w:p>
    <w:p w14:paraId="6D2D0A93" w14:textId="77777777" w:rsidR="0044118F" w:rsidRDefault="0044118F"/>
    <w:sectPr w:rsidR="004411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E7CC4"/>
    <w:multiLevelType w:val="hybridMultilevel"/>
    <w:tmpl w:val="3FB2EDE6"/>
    <w:lvl w:ilvl="0" w:tplc="941C7432">
      <w:start w:val="1"/>
      <w:numFmt w:val="decimal"/>
      <w:lvlText w:val="%1."/>
      <w:lvlJc w:val="left"/>
      <w:pPr>
        <w:ind w:left="921" w:hanging="495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47306F"/>
    <w:multiLevelType w:val="multilevel"/>
    <w:tmpl w:val="865C1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8969B1"/>
    <w:multiLevelType w:val="hybridMultilevel"/>
    <w:tmpl w:val="A18854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C34AE"/>
    <w:multiLevelType w:val="hybridMultilevel"/>
    <w:tmpl w:val="0F544C64"/>
    <w:lvl w:ilvl="0" w:tplc="569CF66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0" w:hanging="360"/>
      </w:pPr>
    </w:lvl>
    <w:lvl w:ilvl="2" w:tplc="0422001B" w:tentative="1">
      <w:start w:val="1"/>
      <w:numFmt w:val="lowerRoman"/>
      <w:lvlText w:val="%3."/>
      <w:lvlJc w:val="right"/>
      <w:pPr>
        <w:ind w:left="2200" w:hanging="180"/>
      </w:pPr>
    </w:lvl>
    <w:lvl w:ilvl="3" w:tplc="0422000F" w:tentative="1">
      <w:start w:val="1"/>
      <w:numFmt w:val="decimal"/>
      <w:lvlText w:val="%4."/>
      <w:lvlJc w:val="left"/>
      <w:pPr>
        <w:ind w:left="2920" w:hanging="360"/>
      </w:pPr>
    </w:lvl>
    <w:lvl w:ilvl="4" w:tplc="04220019" w:tentative="1">
      <w:start w:val="1"/>
      <w:numFmt w:val="lowerLetter"/>
      <w:lvlText w:val="%5."/>
      <w:lvlJc w:val="left"/>
      <w:pPr>
        <w:ind w:left="3640" w:hanging="360"/>
      </w:pPr>
    </w:lvl>
    <w:lvl w:ilvl="5" w:tplc="0422001B" w:tentative="1">
      <w:start w:val="1"/>
      <w:numFmt w:val="lowerRoman"/>
      <w:lvlText w:val="%6."/>
      <w:lvlJc w:val="right"/>
      <w:pPr>
        <w:ind w:left="4360" w:hanging="180"/>
      </w:pPr>
    </w:lvl>
    <w:lvl w:ilvl="6" w:tplc="0422000F" w:tentative="1">
      <w:start w:val="1"/>
      <w:numFmt w:val="decimal"/>
      <w:lvlText w:val="%7."/>
      <w:lvlJc w:val="left"/>
      <w:pPr>
        <w:ind w:left="5080" w:hanging="360"/>
      </w:pPr>
    </w:lvl>
    <w:lvl w:ilvl="7" w:tplc="04220019" w:tentative="1">
      <w:start w:val="1"/>
      <w:numFmt w:val="lowerLetter"/>
      <w:lvlText w:val="%8."/>
      <w:lvlJc w:val="left"/>
      <w:pPr>
        <w:ind w:left="5800" w:hanging="360"/>
      </w:pPr>
    </w:lvl>
    <w:lvl w:ilvl="8" w:tplc="0422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8E"/>
    <w:rsid w:val="000042B2"/>
    <w:rsid w:val="00016A9A"/>
    <w:rsid w:val="0002268D"/>
    <w:rsid w:val="00044746"/>
    <w:rsid w:val="00076B8E"/>
    <w:rsid w:val="00205D28"/>
    <w:rsid w:val="00287BF7"/>
    <w:rsid w:val="00301EFC"/>
    <w:rsid w:val="00335C9C"/>
    <w:rsid w:val="00361E21"/>
    <w:rsid w:val="00371EAA"/>
    <w:rsid w:val="003840CB"/>
    <w:rsid w:val="004230E7"/>
    <w:rsid w:val="0044118F"/>
    <w:rsid w:val="004B5E76"/>
    <w:rsid w:val="004F05EA"/>
    <w:rsid w:val="004F0D76"/>
    <w:rsid w:val="0055116F"/>
    <w:rsid w:val="005F0B46"/>
    <w:rsid w:val="005F4206"/>
    <w:rsid w:val="00680740"/>
    <w:rsid w:val="006828F0"/>
    <w:rsid w:val="00752582"/>
    <w:rsid w:val="00794765"/>
    <w:rsid w:val="007A6926"/>
    <w:rsid w:val="009065D8"/>
    <w:rsid w:val="00916443"/>
    <w:rsid w:val="009A0455"/>
    <w:rsid w:val="00A340FC"/>
    <w:rsid w:val="00B32A19"/>
    <w:rsid w:val="00BA780D"/>
    <w:rsid w:val="00BD1837"/>
    <w:rsid w:val="00C0208E"/>
    <w:rsid w:val="00D310D0"/>
    <w:rsid w:val="00DD4E42"/>
    <w:rsid w:val="00DE408B"/>
    <w:rsid w:val="00E0584F"/>
    <w:rsid w:val="00E6200C"/>
    <w:rsid w:val="00E8442B"/>
    <w:rsid w:val="00E86AC9"/>
    <w:rsid w:val="00EF51A6"/>
    <w:rsid w:val="00FC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2126"/>
  <w15:chartTrackingRefBased/>
  <w15:docId w15:val="{767E987C-8DFD-4B90-B9CB-0C37DCDB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0E7"/>
    <w:pPr>
      <w:spacing w:line="256" w:lineRule="auto"/>
    </w:pPr>
  </w:style>
  <w:style w:type="paragraph" w:styleId="2">
    <w:name w:val="heading 2"/>
    <w:basedOn w:val="a"/>
    <w:link w:val="20"/>
    <w:uiPriority w:val="9"/>
    <w:qFormat/>
    <w:rsid w:val="000042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0E7"/>
    <w:pPr>
      <w:ind w:left="720"/>
      <w:contextualSpacing/>
    </w:pPr>
  </w:style>
  <w:style w:type="paragraph" w:customStyle="1" w:styleId="newsdetailcardtext">
    <w:name w:val="newsdetailcard__text"/>
    <w:basedOn w:val="a"/>
    <w:rsid w:val="00423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230E7"/>
    <w:rPr>
      <w:b/>
      <w:bCs/>
    </w:rPr>
  </w:style>
  <w:style w:type="character" w:customStyle="1" w:styleId="21">
    <w:name w:val="Основний текст (2)_"/>
    <w:basedOn w:val="a0"/>
    <w:link w:val="22"/>
    <w:rsid w:val="007947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794765"/>
    <w:pPr>
      <w:widowControl w:val="0"/>
      <w:shd w:val="clear" w:color="auto" w:fill="FFFFFF"/>
      <w:spacing w:after="0" w:line="36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5">
    <w:name w:val="Hyperlink"/>
    <w:basedOn w:val="a0"/>
    <w:uiPriority w:val="99"/>
    <w:unhideWhenUsed/>
    <w:rsid w:val="004F0D76"/>
    <w:rPr>
      <w:color w:val="0000FF"/>
      <w:u w:val="single"/>
    </w:rPr>
  </w:style>
  <w:style w:type="table" w:styleId="a6">
    <w:name w:val="Table Grid"/>
    <w:basedOn w:val="a1"/>
    <w:uiPriority w:val="39"/>
    <w:rsid w:val="0091644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16443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F0B4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0042B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h-pre-line">
    <w:name w:val="h-pre-line"/>
    <w:basedOn w:val="a0"/>
    <w:rsid w:val="000042B2"/>
  </w:style>
  <w:style w:type="character" w:customStyle="1" w:styleId="qaclassifierdescrcode">
    <w:name w:val="qa_classifier_descr_code"/>
    <w:basedOn w:val="a0"/>
    <w:rsid w:val="000042B2"/>
  </w:style>
  <w:style w:type="character" w:customStyle="1" w:styleId="qaclassifierdescrprimary">
    <w:name w:val="qa_classifier_descr_primary"/>
    <w:basedOn w:val="a0"/>
    <w:rsid w:val="00004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y.zakupivli.pro/cabinet/purchases/state_plan/view/3895368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1924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2026-08-13T14:00:00Z</dcterms:created>
  <dcterms:modified xsi:type="dcterms:W3CDTF">2026-08-14T07:52:00Z</dcterms:modified>
</cp:coreProperties>
</file>